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AE27" w14:textId="47E249A0" w:rsidR="00256AD2" w:rsidRDefault="00256AD2" w:rsidP="00256AD2">
      <w:pPr>
        <w:spacing w:after="0"/>
      </w:pPr>
      <w:r>
        <w:t>Graduate and Professional Student Assembly Faculty Advising, Teaching, and Mentorship Awards Committee (FATMAC)</w:t>
      </w:r>
      <w:r>
        <w:t xml:space="preserve"> Minutes – T</w:t>
      </w:r>
      <w:r>
        <w:t>uesday</w:t>
      </w:r>
      <w:r>
        <w:t xml:space="preserve"> October 2</w:t>
      </w:r>
      <w:r>
        <w:t>1</w:t>
      </w:r>
      <w:r>
        <w:rPr>
          <w:vertAlign w:val="superscript"/>
        </w:rPr>
        <w:t>st</w:t>
      </w:r>
      <w:r>
        <w:t>, 2025</w:t>
      </w:r>
    </w:p>
    <w:p w14:paraId="0BC0CBFD" w14:textId="77777777" w:rsidR="00256AD2" w:rsidRDefault="00256AD2" w:rsidP="00256AD2">
      <w:pPr>
        <w:spacing w:after="0"/>
      </w:pPr>
    </w:p>
    <w:p w14:paraId="7E5E56C3" w14:textId="028A9753" w:rsidR="00256AD2" w:rsidRDefault="00256AD2" w:rsidP="00256AD2">
      <w:pPr>
        <w:spacing w:after="0"/>
      </w:pPr>
      <w:r>
        <w:t>Began at 1</w:t>
      </w:r>
      <w:r>
        <w:t>2</w:t>
      </w:r>
      <w:r>
        <w:t>:3</w:t>
      </w:r>
      <w:r>
        <w:t>3</w:t>
      </w:r>
      <w:r>
        <w:t>pm</w:t>
      </w:r>
    </w:p>
    <w:p w14:paraId="04337D57" w14:textId="77777777" w:rsidR="00256AD2" w:rsidRDefault="00256AD2" w:rsidP="00256AD2">
      <w:pPr>
        <w:spacing w:after="0"/>
      </w:pPr>
    </w:p>
    <w:p w14:paraId="465C27E1" w14:textId="136EA7D2" w:rsidR="00256AD2" w:rsidRDefault="00256AD2" w:rsidP="00256AD2">
      <w:pPr>
        <w:spacing w:after="0"/>
      </w:pPr>
      <w:r>
        <w:t xml:space="preserve">Attendance: Jason Chobirko, </w:t>
      </w:r>
      <w:r>
        <w:t>Sara Raimondi</w:t>
      </w:r>
      <w:r>
        <w:t xml:space="preserve">, </w:t>
      </w:r>
      <w:r>
        <w:t>Yusuf Khaled</w:t>
      </w:r>
    </w:p>
    <w:p w14:paraId="5872C232" w14:textId="77777777" w:rsidR="00256AD2" w:rsidRDefault="00256AD2" w:rsidP="00256AD2">
      <w:pPr>
        <w:spacing w:after="0"/>
      </w:pPr>
    </w:p>
    <w:p w14:paraId="4590E1BD" w14:textId="336EDD24" w:rsidR="00256AD2" w:rsidRDefault="00256AD2" w:rsidP="00256AD2">
      <w:pPr>
        <w:spacing w:after="0"/>
      </w:pPr>
      <w:r>
        <w:t xml:space="preserve">Absent: </w:t>
      </w:r>
      <w:proofErr w:type="spellStart"/>
      <w:r>
        <w:t>Anafer</w:t>
      </w:r>
      <w:proofErr w:type="spellEnd"/>
      <w:r>
        <w:t xml:space="preserve"> Cardenas</w:t>
      </w:r>
    </w:p>
    <w:p w14:paraId="6230E6E0" w14:textId="77777777" w:rsidR="00256AD2" w:rsidRDefault="00256AD2" w:rsidP="00256AD2">
      <w:pPr>
        <w:spacing w:after="0"/>
      </w:pPr>
    </w:p>
    <w:p w14:paraId="091609B4" w14:textId="77777777" w:rsidR="00256AD2" w:rsidRDefault="00256AD2" w:rsidP="00256AD2">
      <w:pPr>
        <w:spacing w:after="0"/>
      </w:pPr>
      <w:r>
        <w:t>Order of Business:</w:t>
      </w:r>
    </w:p>
    <w:p w14:paraId="2D7EE834" w14:textId="77777777" w:rsidR="00256AD2" w:rsidRDefault="00256AD2" w:rsidP="00256AD2">
      <w:pPr>
        <w:pStyle w:val="ListParagraph"/>
        <w:numPr>
          <w:ilvl w:val="0"/>
          <w:numId w:val="2"/>
        </w:numPr>
        <w:spacing w:after="0" w:line="240" w:lineRule="auto"/>
      </w:pPr>
      <w:proofErr w:type="gramStart"/>
      <w:r>
        <w:t>Introductions</w:t>
      </w:r>
      <w:proofErr w:type="gramEnd"/>
    </w:p>
    <w:p w14:paraId="789ED400" w14:textId="0C6D89BB" w:rsidR="00256AD2" w:rsidRDefault="00256AD2" w:rsidP="00256AD2">
      <w:pPr>
        <w:pStyle w:val="ListParagraph"/>
        <w:numPr>
          <w:ilvl w:val="0"/>
          <w:numId w:val="2"/>
        </w:numPr>
        <w:spacing w:after="0" w:line="240" w:lineRule="auto"/>
      </w:pPr>
      <w:r>
        <w:t xml:space="preserve">Discussion of </w:t>
      </w:r>
      <w:r>
        <w:t>previous years’ organization of FATMAC</w:t>
      </w:r>
    </w:p>
    <w:p w14:paraId="7BFB9056" w14:textId="709D5CA6" w:rsidR="00256AD2" w:rsidRDefault="00256AD2" w:rsidP="00256AD2">
      <w:pPr>
        <w:pStyle w:val="ListParagraph"/>
        <w:numPr>
          <w:ilvl w:val="1"/>
          <w:numId w:val="2"/>
        </w:numPr>
        <w:spacing w:after="0" w:line="240" w:lineRule="auto"/>
      </w:pPr>
      <w:r>
        <w:t>Jason detailed how FATMAC was organized and operated last year, specifically:</w:t>
      </w:r>
    </w:p>
    <w:p w14:paraId="53AA4840" w14:textId="700473E5" w:rsidR="00256AD2" w:rsidRDefault="00256AD2" w:rsidP="00256AD2">
      <w:pPr>
        <w:pStyle w:val="ListParagraph"/>
        <w:numPr>
          <w:ilvl w:val="2"/>
          <w:numId w:val="2"/>
        </w:numPr>
        <w:spacing w:after="0" w:line="240" w:lineRule="auto"/>
      </w:pPr>
      <w:r>
        <w:t>He put together a Qualtrics survey that was sent out via the GPSA Communique for graduate and professional students to nominate faculty, advisors, colleagues, etc. that improved the community at Cornell across Teaching, Research, and Outreach</w:t>
      </w:r>
    </w:p>
    <w:p w14:paraId="066D9DD8" w14:textId="2C1002AA" w:rsidR="00256AD2" w:rsidRDefault="00256AD2" w:rsidP="00256AD2">
      <w:pPr>
        <w:pStyle w:val="ListParagraph"/>
        <w:numPr>
          <w:ilvl w:val="2"/>
          <w:numId w:val="2"/>
        </w:numPr>
        <w:spacing w:after="0" w:line="240" w:lineRule="auto"/>
      </w:pPr>
      <w:r>
        <w:t>After soliciting nominations during the Fall and Spring semesters, he organized an awards ceremony that was held at the Boyce Thompson Auditorium on Thursday April 17</w:t>
      </w:r>
      <w:r w:rsidRPr="00256AD2">
        <w:rPr>
          <w:vertAlign w:val="superscript"/>
        </w:rPr>
        <w:t>th</w:t>
      </w:r>
      <w:r>
        <w:t>, with engraved plaques purchased from Crown Awards (</w:t>
      </w:r>
      <w:hyperlink r:id="rId5" w:history="1">
        <w:r w:rsidRPr="00256AD2">
          <w:rPr>
            <w:rStyle w:val="Hyperlink"/>
          </w:rPr>
          <w:t>here</w:t>
        </w:r>
      </w:hyperlink>
      <w:r>
        <w:t>)</w:t>
      </w:r>
    </w:p>
    <w:p w14:paraId="7CDD3EFB" w14:textId="77777777" w:rsidR="00256AD2" w:rsidRDefault="00256AD2" w:rsidP="00256AD2">
      <w:pPr>
        <w:pStyle w:val="ListParagraph"/>
        <w:numPr>
          <w:ilvl w:val="0"/>
          <w:numId w:val="2"/>
        </w:numPr>
        <w:spacing w:after="0" w:line="240" w:lineRule="auto"/>
      </w:pPr>
      <w:r>
        <w:t>Future directions</w:t>
      </w:r>
    </w:p>
    <w:p w14:paraId="02F66072" w14:textId="43040A88" w:rsidR="00256AD2" w:rsidRDefault="00256AD2" w:rsidP="00256AD2">
      <w:pPr>
        <w:pStyle w:val="ListParagraph"/>
        <w:numPr>
          <w:ilvl w:val="1"/>
          <w:numId w:val="2"/>
        </w:numPr>
        <w:spacing w:after="0" w:line="240" w:lineRule="auto"/>
      </w:pPr>
      <w:r>
        <w:t>Yusuf and Sara will think about the current award categories and suggest changes by end-of-day on Wednesday October 22</w:t>
      </w:r>
      <w:r w:rsidRPr="00256AD2">
        <w:rPr>
          <w:vertAlign w:val="superscript"/>
        </w:rPr>
        <w:t>nd</w:t>
      </w:r>
    </w:p>
    <w:p w14:paraId="5ADB7746" w14:textId="3AF72B5A" w:rsidR="007C5695" w:rsidRDefault="007C5695" w:rsidP="007C5695">
      <w:pPr>
        <w:pStyle w:val="ListParagraph"/>
        <w:numPr>
          <w:ilvl w:val="1"/>
          <w:numId w:val="2"/>
        </w:numPr>
        <w:spacing w:after="0" w:line="240" w:lineRule="auto"/>
      </w:pPr>
      <w:r>
        <w:t xml:space="preserve">Yusuf and Sara will edit a copy of the previous years Qualtrics survey for decreased wordiness by end-of-day </w:t>
      </w:r>
      <w:proofErr w:type="gramStart"/>
      <w:r>
        <w:t>on</w:t>
      </w:r>
      <w:proofErr w:type="gramEnd"/>
      <w:r>
        <w:t xml:space="preserve"> Thursday October 23</w:t>
      </w:r>
      <w:r w:rsidRPr="007C5695">
        <w:rPr>
          <w:vertAlign w:val="superscript"/>
        </w:rPr>
        <w:t>rd</w:t>
      </w:r>
    </w:p>
    <w:p w14:paraId="76081994" w14:textId="3300956E" w:rsidR="007C5695" w:rsidRDefault="007C5695" w:rsidP="007C5695">
      <w:pPr>
        <w:pStyle w:val="ListParagraph"/>
        <w:numPr>
          <w:ilvl w:val="1"/>
          <w:numId w:val="2"/>
        </w:numPr>
        <w:spacing w:after="0" w:line="240" w:lineRule="auto"/>
      </w:pPr>
      <w:r>
        <w:t>Jason will send out the edited survey for the next GPSA communique on Monday October 27</w:t>
      </w:r>
      <w:r w:rsidRPr="007C5695">
        <w:rPr>
          <w:vertAlign w:val="superscript"/>
        </w:rPr>
        <w:t>th</w:t>
      </w:r>
    </w:p>
    <w:p w14:paraId="40DE9CFA" w14:textId="77777777" w:rsidR="00256AD2" w:rsidRDefault="00256AD2" w:rsidP="00256AD2">
      <w:pPr>
        <w:pStyle w:val="ListParagraph"/>
        <w:numPr>
          <w:ilvl w:val="0"/>
          <w:numId w:val="2"/>
        </w:numPr>
        <w:spacing w:after="0" w:line="240" w:lineRule="auto"/>
      </w:pPr>
      <w:r>
        <w:t>Adjournment</w:t>
      </w:r>
    </w:p>
    <w:p w14:paraId="3738F911" w14:textId="6C90070B" w:rsidR="00256AD2" w:rsidRDefault="00256AD2" w:rsidP="00256AD2">
      <w:pPr>
        <w:pStyle w:val="ListParagraph"/>
        <w:numPr>
          <w:ilvl w:val="1"/>
          <w:numId w:val="2"/>
        </w:numPr>
        <w:spacing w:after="0" w:line="240" w:lineRule="auto"/>
      </w:pPr>
      <w:r>
        <w:t xml:space="preserve">Meeting ended at </w:t>
      </w:r>
      <w:r>
        <w:t>12</w:t>
      </w:r>
      <w:r>
        <w:t>:</w:t>
      </w:r>
      <w:r>
        <w:t>4</w:t>
      </w:r>
      <w:r>
        <w:t>4pm</w:t>
      </w:r>
    </w:p>
    <w:p w14:paraId="4CB55DEA" w14:textId="77777777" w:rsidR="00FE72CC" w:rsidRPr="00256AD2" w:rsidRDefault="00FE72CC" w:rsidP="00256AD2">
      <w:pPr>
        <w:spacing w:after="0"/>
      </w:pPr>
    </w:p>
    <w:sectPr w:rsidR="00FE72CC" w:rsidRPr="00256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B7538"/>
    <w:multiLevelType w:val="hybridMultilevel"/>
    <w:tmpl w:val="E52AF8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6656DE"/>
    <w:multiLevelType w:val="hybridMultilevel"/>
    <w:tmpl w:val="6C2EA9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941073">
    <w:abstractNumId w:val="0"/>
  </w:num>
  <w:num w:numId="2" w16cid:durableId="293103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6AD2"/>
    <w:rsid w:val="00256AD2"/>
    <w:rsid w:val="0036234B"/>
    <w:rsid w:val="004C5F9B"/>
    <w:rsid w:val="00541A15"/>
    <w:rsid w:val="00563294"/>
    <w:rsid w:val="00770F85"/>
    <w:rsid w:val="007C5695"/>
    <w:rsid w:val="009F257C"/>
    <w:rsid w:val="00B27475"/>
    <w:rsid w:val="00BA13DB"/>
    <w:rsid w:val="00FE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94A1"/>
  <w15:chartTrackingRefBased/>
  <w15:docId w15:val="{CDA9DFCA-5030-476A-B6D0-2EF776D8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D2"/>
    <w:pPr>
      <w:spacing w:after="160" w:line="259" w:lineRule="auto"/>
    </w:pPr>
    <w:rPr>
      <w:sz w:val="22"/>
      <w:szCs w:val="22"/>
    </w:rPr>
  </w:style>
  <w:style w:type="paragraph" w:styleId="Heading1">
    <w:name w:val="heading 1"/>
    <w:basedOn w:val="Normal"/>
    <w:next w:val="Normal"/>
    <w:link w:val="Heading1Char"/>
    <w:uiPriority w:val="9"/>
    <w:qFormat/>
    <w:rsid w:val="00256A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A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A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A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A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A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A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A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A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A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A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A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A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A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AD2"/>
    <w:rPr>
      <w:rFonts w:eastAsiaTheme="majorEastAsia" w:cstheme="majorBidi"/>
      <w:color w:val="272727" w:themeColor="text1" w:themeTint="D8"/>
    </w:rPr>
  </w:style>
  <w:style w:type="paragraph" w:styleId="Title">
    <w:name w:val="Title"/>
    <w:basedOn w:val="Normal"/>
    <w:next w:val="Normal"/>
    <w:link w:val="TitleChar"/>
    <w:uiPriority w:val="10"/>
    <w:qFormat/>
    <w:rsid w:val="00256A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AD2"/>
    <w:pPr>
      <w:spacing w:before="160"/>
      <w:jc w:val="center"/>
    </w:pPr>
    <w:rPr>
      <w:i/>
      <w:iCs/>
      <w:color w:val="404040" w:themeColor="text1" w:themeTint="BF"/>
    </w:rPr>
  </w:style>
  <w:style w:type="character" w:customStyle="1" w:styleId="QuoteChar">
    <w:name w:val="Quote Char"/>
    <w:basedOn w:val="DefaultParagraphFont"/>
    <w:link w:val="Quote"/>
    <w:uiPriority w:val="29"/>
    <w:rsid w:val="00256AD2"/>
    <w:rPr>
      <w:i/>
      <w:iCs/>
      <w:color w:val="404040" w:themeColor="text1" w:themeTint="BF"/>
    </w:rPr>
  </w:style>
  <w:style w:type="paragraph" w:styleId="ListParagraph">
    <w:name w:val="List Paragraph"/>
    <w:basedOn w:val="Normal"/>
    <w:uiPriority w:val="34"/>
    <w:qFormat/>
    <w:rsid w:val="00256AD2"/>
    <w:pPr>
      <w:ind w:left="720"/>
      <w:contextualSpacing/>
    </w:pPr>
  </w:style>
  <w:style w:type="character" w:styleId="IntenseEmphasis">
    <w:name w:val="Intense Emphasis"/>
    <w:basedOn w:val="DefaultParagraphFont"/>
    <w:uiPriority w:val="21"/>
    <w:qFormat/>
    <w:rsid w:val="00256AD2"/>
    <w:rPr>
      <w:i/>
      <w:iCs/>
      <w:color w:val="2F5496" w:themeColor="accent1" w:themeShade="BF"/>
    </w:rPr>
  </w:style>
  <w:style w:type="paragraph" w:styleId="IntenseQuote">
    <w:name w:val="Intense Quote"/>
    <w:basedOn w:val="Normal"/>
    <w:next w:val="Normal"/>
    <w:link w:val="IntenseQuoteChar"/>
    <w:uiPriority w:val="30"/>
    <w:qFormat/>
    <w:rsid w:val="00256A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AD2"/>
    <w:rPr>
      <w:i/>
      <w:iCs/>
      <w:color w:val="2F5496" w:themeColor="accent1" w:themeShade="BF"/>
    </w:rPr>
  </w:style>
  <w:style w:type="character" w:styleId="IntenseReference">
    <w:name w:val="Intense Reference"/>
    <w:basedOn w:val="DefaultParagraphFont"/>
    <w:uiPriority w:val="32"/>
    <w:qFormat/>
    <w:rsid w:val="00256AD2"/>
    <w:rPr>
      <w:b/>
      <w:bCs/>
      <w:smallCaps/>
      <w:color w:val="2F5496" w:themeColor="accent1" w:themeShade="BF"/>
      <w:spacing w:val="5"/>
    </w:rPr>
  </w:style>
  <w:style w:type="character" w:styleId="Hyperlink">
    <w:name w:val="Hyperlink"/>
    <w:basedOn w:val="DefaultParagraphFont"/>
    <w:uiPriority w:val="99"/>
    <w:unhideWhenUsed/>
    <w:rsid w:val="00256AD2"/>
    <w:rPr>
      <w:color w:val="0563C1" w:themeColor="hyperlink"/>
      <w:u w:val="single"/>
    </w:rPr>
  </w:style>
  <w:style w:type="character" w:styleId="UnresolvedMention">
    <w:name w:val="Unresolved Mention"/>
    <w:basedOn w:val="DefaultParagraphFont"/>
    <w:uiPriority w:val="99"/>
    <w:semiHidden/>
    <w:unhideWhenUsed/>
    <w:rsid w:val="00256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rownawards.com/Magnitude_Crystal_Awards.Crystals.Magnitude_Crystal_Awards/GLOCT7.html?cgid=all&amp;selected=GLOCT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210</Words>
  <Characters>1214</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David Chobirko</dc:creator>
  <cp:keywords/>
  <dc:description/>
  <cp:lastModifiedBy>Jason David Chobirko</cp:lastModifiedBy>
  <cp:revision>1</cp:revision>
  <dcterms:created xsi:type="dcterms:W3CDTF">2025-10-21T16:58:00Z</dcterms:created>
  <dcterms:modified xsi:type="dcterms:W3CDTF">2025-10-21T17:13:00Z</dcterms:modified>
</cp:coreProperties>
</file>