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19" w:rsidRDefault="00214719" w:rsidP="00A51C7B">
      <w:pPr>
        <w:jc w:val="center"/>
        <w:rPr>
          <w:rFonts w:ascii="Times New Roman" w:hAnsi="Times New Roman" w:cs="Times New Roman"/>
          <w:sz w:val="24"/>
          <w:szCs w:val="24"/>
        </w:rPr>
      </w:pPr>
      <w:r>
        <w:rPr>
          <w:rFonts w:ascii="Times New Roman" w:hAnsi="Times New Roman" w:cs="Times New Roman"/>
          <w:b/>
          <w:sz w:val="24"/>
          <w:szCs w:val="24"/>
        </w:rPr>
        <w:t>R</w:t>
      </w:r>
      <w:r w:rsidR="00814F1C">
        <w:rPr>
          <w:rFonts w:ascii="Times New Roman" w:hAnsi="Times New Roman" w:cs="Times New Roman"/>
          <w:b/>
          <w:sz w:val="24"/>
          <w:szCs w:val="24"/>
        </w:rPr>
        <w:t>1</w:t>
      </w:r>
      <w:r>
        <w:rPr>
          <w:rFonts w:ascii="Times New Roman" w:hAnsi="Times New Roman" w:cs="Times New Roman"/>
          <w:b/>
          <w:sz w:val="24"/>
          <w:szCs w:val="24"/>
        </w:rPr>
        <w:t>—</w:t>
      </w:r>
      <w:r w:rsidR="00A51C7B">
        <w:rPr>
          <w:rFonts w:ascii="Times New Roman" w:hAnsi="Times New Roman" w:cs="Times New Roman"/>
          <w:b/>
          <w:sz w:val="24"/>
          <w:szCs w:val="24"/>
        </w:rPr>
        <w:t>CHARTER AND BYLAWS CHANGES FOR THE 2015-2016 SCHOOL YEAR</w:t>
      </w:r>
    </w:p>
    <w:p w:rsidR="00214719" w:rsidRDefault="00214719" w:rsidP="00214719">
      <w:pPr>
        <w:jc w:val="center"/>
        <w:rPr>
          <w:rFonts w:ascii="Times New Roman" w:hAnsi="Times New Roman" w:cs="Times New Roman"/>
          <w:sz w:val="24"/>
          <w:szCs w:val="24"/>
        </w:rPr>
      </w:pPr>
    </w:p>
    <w:p w:rsidR="00A44A2F" w:rsidRDefault="00A51C7B" w:rsidP="00214719">
      <w:pPr>
        <w:jc w:val="center"/>
        <w:rPr>
          <w:rFonts w:ascii="Times New Roman" w:hAnsi="Times New Roman" w:cs="Times New Roman"/>
          <w:sz w:val="24"/>
          <w:szCs w:val="24"/>
        </w:rPr>
      </w:pPr>
      <w:r>
        <w:rPr>
          <w:rFonts w:ascii="Times New Roman" w:hAnsi="Times New Roman" w:cs="Times New Roman"/>
          <w:sz w:val="24"/>
          <w:szCs w:val="24"/>
        </w:rPr>
        <w:t>A series of changes to the charter and bylaws that includes the creation of a vice president of communications that will become a member of the executive committee</w:t>
      </w:r>
    </w:p>
    <w:p w:rsidR="00A44A2F" w:rsidRDefault="00A44A2F" w:rsidP="00214719">
      <w:pPr>
        <w:jc w:val="center"/>
        <w:rPr>
          <w:rFonts w:ascii="Times New Roman" w:hAnsi="Times New Roman" w:cs="Times New Roman"/>
          <w:sz w:val="24"/>
          <w:szCs w:val="24"/>
        </w:rPr>
      </w:pPr>
    </w:p>
    <w:p w:rsidR="00214719" w:rsidRPr="00A44A2F" w:rsidRDefault="00214719" w:rsidP="00214719">
      <w:pPr>
        <w:jc w:val="center"/>
        <w:rPr>
          <w:rFonts w:ascii="Times New Roman" w:hAnsi="Times New Roman" w:cs="Times New Roman"/>
          <w:i/>
          <w:sz w:val="24"/>
          <w:szCs w:val="24"/>
        </w:rPr>
      </w:pPr>
      <w:r w:rsidRPr="00A44A2F">
        <w:rPr>
          <w:rFonts w:ascii="Times New Roman" w:hAnsi="Times New Roman" w:cs="Times New Roman"/>
          <w:i/>
          <w:sz w:val="24"/>
          <w:szCs w:val="24"/>
        </w:rPr>
        <w:t xml:space="preserve">Sponsored by: </w:t>
      </w:r>
      <w:r w:rsidR="00A51C7B">
        <w:rPr>
          <w:rFonts w:ascii="Times New Roman" w:hAnsi="Times New Roman" w:cs="Times New Roman"/>
          <w:i/>
          <w:sz w:val="24"/>
          <w:szCs w:val="24"/>
        </w:rPr>
        <w:t>Nate Rogers</w:t>
      </w:r>
    </w:p>
    <w:p w:rsidR="00B03F9F" w:rsidRDefault="00B03F9F" w:rsidP="00214719">
      <w:pPr>
        <w:jc w:val="center"/>
        <w:rPr>
          <w:rFonts w:ascii="Times New Roman" w:hAnsi="Times New Roman" w:cs="Times New Roman"/>
          <w:sz w:val="24"/>
          <w:szCs w:val="24"/>
        </w:rPr>
      </w:pPr>
    </w:p>
    <w:p w:rsidR="00B03F9F" w:rsidRDefault="00B03F9F" w:rsidP="00214719">
      <w:pPr>
        <w:jc w:val="center"/>
        <w:rPr>
          <w:rFonts w:ascii="Times New Roman" w:hAnsi="Times New Roman" w:cs="Times New Roman"/>
          <w:sz w:val="24"/>
          <w:szCs w:val="24"/>
        </w:rPr>
      </w:pPr>
      <w:r>
        <w:rPr>
          <w:rFonts w:ascii="Times New Roman" w:hAnsi="Times New Roman" w:cs="Times New Roman"/>
          <w:sz w:val="24"/>
          <w:szCs w:val="24"/>
        </w:rPr>
        <w:t>On behalf of: The</w:t>
      </w:r>
      <w:r w:rsidR="00A44A2F">
        <w:rPr>
          <w:rFonts w:ascii="Times New Roman" w:hAnsi="Times New Roman" w:cs="Times New Roman"/>
          <w:sz w:val="24"/>
          <w:szCs w:val="24"/>
        </w:rPr>
        <w:t xml:space="preserve"> </w:t>
      </w:r>
      <w:r w:rsidR="00A51C7B">
        <w:rPr>
          <w:rFonts w:ascii="Times New Roman" w:hAnsi="Times New Roman" w:cs="Times New Roman"/>
          <w:sz w:val="24"/>
          <w:szCs w:val="24"/>
        </w:rPr>
        <w:t xml:space="preserve">Operations and Staffing </w:t>
      </w:r>
      <w:r w:rsidR="00A44A2F">
        <w:rPr>
          <w:rFonts w:ascii="Times New Roman" w:hAnsi="Times New Roman" w:cs="Times New Roman"/>
          <w:sz w:val="24"/>
          <w:szCs w:val="24"/>
        </w:rPr>
        <w:t>Committee the Graduate and Professional Student Assembly</w:t>
      </w:r>
    </w:p>
    <w:p w:rsidR="00214719" w:rsidRDefault="00214719" w:rsidP="00214719">
      <w:pPr>
        <w:jc w:val="center"/>
        <w:rPr>
          <w:rFonts w:ascii="Times New Roman" w:hAnsi="Times New Roman" w:cs="Times New Roman"/>
          <w:sz w:val="24"/>
          <w:szCs w:val="24"/>
        </w:rPr>
      </w:pPr>
    </w:p>
    <w:p w:rsidR="00B1289A" w:rsidRDefault="00214719" w:rsidP="00B1289A">
      <w:pPr>
        <w:rPr>
          <w:rFonts w:ascii="Times New Roman" w:hAnsi="Times New Roman" w:cs="Times New Roman"/>
          <w:sz w:val="24"/>
          <w:szCs w:val="24"/>
        </w:rPr>
      </w:pPr>
      <w:r w:rsidRPr="00214719">
        <w:rPr>
          <w:rFonts w:ascii="Times New Roman" w:hAnsi="Times New Roman" w:cs="Times New Roman"/>
          <w:b/>
          <w:sz w:val="24"/>
          <w:szCs w:val="24"/>
        </w:rPr>
        <w:t>W</w:t>
      </w:r>
      <w:r w:rsidR="00B03F9F">
        <w:rPr>
          <w:rFonts w:ascii="Times New Roman" w:hAnsi="Times New Roman" w:cs="Times New Roman"/>
          <w:b/>
          <w:sz w:val="24"/>
          <w:szCs w:val="24"/>
        </w:rPr>
        <w:t>HEREAS,</w:t>
      </w:r>
      <w:r>
        <w:rPr>
          <w:rFonts w:ascii="Times New Roman" w:hAnsi="Times New Roman" w:cs="Times New Roman"/>
          <w:sz w:val="24"/>
          <w:szCs w:val="24"/>
        </w:rPr>
        <w:t xml:space="preserve"> </w:t>
      </w:r>
      <w:r w:rsidR="002F0180">
        <w:rPr>
          <w:rFonts w:ascii="Times New Roman" w:hAnsi="Times New Roman" w:cs="Times New Roman"/>
          <w:sz w:val="24"/>
          <w:szCs w:val="24"/>
        </w:rPr>
        <w:t xml:space="preserve">in section 3.03.d.v-vii of the </w:t>
      </w:r>
      <w:r w:rsidR="00940EC9">
        <w:rPr>
          <w:rFonts w:ascii="Times New Roman" w:hAnsi="Times New Roman" w:cs="Times New Roman"/>
          <w:sz w:val="24"/>
          <w:szCs w:val="24"/>
        </w:rPr>
        <w:t>B</w:t>
      </w:r>
      <w:r w:rsidR="002F0180">
        <w:rPr>
          <w:rFonts w:ascii="Times New Roman" w:hAnsi="Times New Roman" w:cs="Times New Roman"/>
          <w:sz w:val="24"/>
          <w:szCs w:val="24"/>
        </w:rPr>
        <w:t xml:space="preserve">ylaws of the Graduate and Professional Student Assembly, hereafter referred to as GPSA, </w:t>
      </w:r>
      <w:r w:rsidR="00B1289A">
        <w:rPr>
          <w:rFonts w:ascii="Times New Roman" w:hAnsi="Times New Roman" w:cs="Times New Roman"/>
          <w:sz w:val="24"/>
          <w:szCs w:val="24"/>
        </w:rPr>
        <w:t xml:space="preserve">reads: </w:t>
      </w:r>
    </w:p>
    <w:p w:rsidR="00B1289A" w:rsidRDefault="00B1289A" w:rsidP="00B1289A">
      <w:pPr>
        <w:rPr>
          <w:rFonts w:ascii="Times New Roman" w:hAnsi="Times New Roman" w:cs="Times New Roman"/>
          <w:sz w:val="24"/>
          <w:szCs w:val="24"/>
        </w:rPr>
      </w:pPr>
    </w:p>
    <w:p w:rsidR="00B1289A" w:rsidRDefault="00B1289A" w:rsidP="00B1289A">
      <w:pPr>
        <w:ind w:left="720"/>
        <w:rPr>
          <w:rFonts w:ascii="Times New Roman" w:hAnsi="Times New Roman" w:cs="Times New Roman"/>
          <w:sz w:val="24"/>
          <w:szCs w:val="24"/>
        </w:rPr>
      </w:pPr>
      <w:r>
        <w:rPr>
          <w:rFonts w:ascii="Times New Roman" w:hAnsi="Times New Roman" w:cs="Times New Roman"/>
          <w:sz w:val="24"/>
          <w:szCs w:val="24"/>
        </w:rPr>
        <w:t xml:space="preserve">“v. </w:t>
      </w:r>
      <w:r w:rsidRPr="00B1289A">
        <w:rPr>
          <w:rFonts w:ascii="Times New Roman" w:hAnsi="Times New Roman" w:cs="Times New Roman"/>
          <w:sz w:val="24"/>
          <w:szCs w:val="24"/>
        </w:rPr>
        <w:t>The Chairperson is charged with requesting revisions to the GPSA Bylaws from standing committee chairs.</w:t>
      </w:r>
    </w:p>
    <w:p w:rsidR="00B1289A" w:rsidRDefault="00B1289A" w:rsidP="00B1289A">
      <w:pPr>
        <w:ind w:left="720"/>
        <w:rPr>
          <w:rFonts w:ascii="Times New Roman" w:hAnsi="Times New Roman" w:cs="Times New Roman"/>
          <w:sz w:val="24"/>
          <w:szCs w:val="24"/>
        </w:rPr>
      </w:pPr>
    </w:p>
    <w:p w:rsidR="00B1289A" w:rsidRDefault="00B1289A" w:rsidP="00B1289A">
      <w:pPr>
        <w:ind w:left="720"/>
        <w:rPr>
          <w:rFonts w:ascii="Times New Roman" w:hAnsi="Times New Roman" w:cs="Times New Roman"/>
          <w:sz w:val="24"/>
          <w:szCs w:val="24"/>
        </w:rPr>
      </w:pPr>
      <w:r>
        <w:rPr>
          <w:rFonts w:ascii="Times New Roman" w:hAnsi="Times New Roman" w:cs="Times New Roman"/>
          <w:sz w:val="24"/>
          <w:szCs w:val="24"/>
        </w:rPr>
        <w:t xml:space="preserve">vi. </w:t>
      </w:r>
      <w:r w:rsidRPr="00B1289A">
        <w:rPr>
          <w:rFonts w:ascii="Times New Roman" w:hAnsi="Times New Roman" w:cs="Times New Roman"/>
          <w:sz w:val="24"/>
          <w:szCs w:val="24"/>
        </w:rPr>
        <w:t xml:space="preserve">The revisions are to be </w:t>
      </w:r>
      <w:r>
        <w:rPr>
          <w:rFonts w:ascii="Times New Roman" w:hAnsi="Times New Roman" w:cs="Times New Roman"/>
          <w:sz w:val="24"/>
          <w:szCs w:val="24"/>
        </w:rPr>
        <w:t>i</w:t>
      </w:r>
      <w:r w:rsidRPr="00B1289A">
        <w:rPr>
          <w:rFonts w:ascii="Times New Roman" w:hAnsi="Times New Roman" w:cs="Times New Roman"/>
          <w:sz w:val="24"/>
          <w:szCs w:val="24"/>
        </w:rPr>
        <w:t>ncorporated into the GPSA Bylaws.</w:t>
      </w:r>
    </w:p>
    <w:p w:rsidR="00B1289A" w:rsidRDefault="00B1289A" w:rsidP="00B1289A">
      <w:pPr>
        <w:ind w:left="720"/>
        <w:rPr>
          <w:rFonts w:ascii="Times New Roman" w:hAnsi="Times New Roman" w:cs="Times New Roman"/>
          <w:sz w:val="24"/>
          <w:szCs w:val="24"/>
        </w:rPr>
      </w:pPr>
      <w:r>
        <w:rPr>
          <w:rFonts w:ascii="Times New Roman" w:hAnsi="Times New Roman" w:cs="Times New Roman"/>
          <w:sz w:val="24"/>
          <w:szCs w:val="24"/>
        </w:rPr>
        <w:t xml:space="preserve"> </w:t>
      </w:r>
    </w:p>
    <w:p w:rsidR="00214719" w:rsidRDefault="00B1289A" w:rsidP="00B1289A">
      <w:pPr>
        <w:ind w:left="720"/>
        <w:rPr>
          <w:rFonts w:ascii="Times New Roman" w:hAnsi="Times New Roman" w:cs="Times New Roman"/>
          <w:sz w:val="24"/>
          <w:szCs w:val="24"/>
        </w:rPr>
      </w:pPr>
      <w:r>
        <w:rPr>
          <w:rFonts w:ascii="Times New Roman" w:hAnsi="Times New Roman" w:cs="Times New Roman"/>
          <w:sz w:val="24"/>
          <w:szCs w:val="24"/>
        </w:rPr>
        <w:t xml:space="preserve">vii. </w:t>
      </w:r>
      <w:r w:rsidRPr="00B1289A">
        <w:rPr>
          <w:rFonts w:ascii="Times New Roman" w:hAnsi="Times New Roman" w:cs="Times New Roman"/>
          <w:sz w:val="24"/>
          <w:szCs w:val="24"/>
        </w:rPr>
        <w:t>The revised GPSA Bylaws are to be presented as a resolution at the second meeting of the</w:t>
      </w:r>
      <w:r>
        <w:rPr>
          <w:rFonts w:ascii="Times New Roman" w:hAnsi="Times New Roman" w:cs="Times New Roman"/>
          <w:sz w:val="24"/>
          <w:szCs w:val="24"/>
        </w:rPr>
        <w:t xml:space="preserve"> current GPSA term for approval.”</w:t>
      </w:r>
      <w:r w:rsidR="00E4675F">
        <w:rPr>
          <w:rFonts w:ascii="Times New Roman" w:hAnsi="Times New Roman" w:cs="Times New Roman"/>
          <w:sz w:val="24"/>
          <w:szCs w:val="24"/>
        </w:rPr>
        <w:t>;</w:t>
      </w:r>
    </w:p>
    <w:p w:rsidR="00B03F9F" w:rsidRDefault="00B03F9F" w:rsidP="00214719">
      <w:pPr>
        <w:rPr>
          <w:rFonts w:ascii="Times New Roman" w:hAnsi="Times New Roman" w:cs="Times New Roman"/>
          <w:sz w:val="24"/>
          <w:szCs w:val="24"/>
        </w:rPr>
      </w:pPr>
    </w:p>
    <w:p w:rsidR="00B03F9F" w:rsidRDefault="00B03F9F" w:rsidP="00214719">
      <w:pPr>
        <w:rPr>
          <w:rFonts w:ascii="Times New Roman" w:hAnsi="Times New Roman" w:cs="Times New Roman"/>
          <w:sz w:val="24"/>
          <w:szCs w:val="24"/>
        </w:rPr>
      </w:pPr>
      <w:r>
        <w:rPr>
          <w:rFonts w:ascii="Times New Roman" w:hAnsi="Times New Roman" w:cs="Times New Roman"/>
          <w:b/>
          <w:sz w:val="24"/>
          <w:szCs w:val="24"/>
        </w:rPr>
        <w:t xml:space="preserve">WHEREAS, </w:t>
      </w:r>
      <w:r w:rsidR="00940EC9">
        <w:rPr>
          <w:rFonts w:ascii="Times New Roman" w:hAnsi="Times New Roman" w:cs="Times New Roman"/>
          <w:sz w:val="24"/>
          <w:szCs w:val="24"/>
        </w:rPr>
        <w:t>Article X of the GPSA Charter provides the procedure for the amendment of the GPSA Charter and GPSA Bylaws</w:t>
      </w:r>
      <w:r w:rsidR="00A44A2F">
        <w:rPr>
          <w:rFonts w:ascii="Times New Roman" w:hAnsi="Times New Roman" w:cs="Times New Roman"/>
          <w:sz w:val="24"/>
          <w:szCs w:val="24"/>
        </w:rPr>
        <w:t>;</w:t>
      </w:r>
    </w:p>
    <w:p w:rsidR="00940EC9" w:rsidRDefault="00940EC9" w:rsidP="00214719">
      <w:pPr>
        <w:rPr>
          <w:rFonts w:ascii="Times New Roman" w:hAnsi="Times New Roman" w:cs="Times New Roman"/>
          <w:sz w:val="24"/>
          <w:szCs w:val="24"/>
        </w:rPr>
      </w:pPr>
    </w:p>
    <w:p w:rsidR="00940EC9" w:rsidRPr="00940EC9" w:rsidRDefault="00940EC9" w:rsidP="00214719">
      <w:pPr>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committee chairs have made their requests for changes to the GPSA Charter and GPSA Bylaws known to the Chairperson of the Operations and Staffing Committee;</w:t>
      </w:r>
    </w:p>
    <w:p w:rsidR="00B03F9F" w:rsidRDefault="00B03F9F" w:rsidP="00214719">
      <w:pPr>
        <w:rPr>
          <w:rFonts w:ascii="Times New Roman" w:hAnsi="Times New Roman" w:cs="Times New Roman"/>
          <w:sz w:val="24"/>
          <w:szCs w:val="24"/>
        </w:rPr>
      </w:pPr>
    </w:p>
    <w:p w:rsidR="002A4841" w:rsidRDefault="00B03F9F" w:rsidP="00214719">
      <w:pPr>
        <w:rPr>
          <w:rFonts w:ascii="Times New Roman" w:hAnsi="Times New Roman" w:cs="Times New Roman"/>
          <w:sz w:val="24"/>
          <w:szCs w:val="24"/>
        </w:rPr>
      </w:pPr>
      <w:r w:rsidRPr="0099367B">
        <w:rPr>
          <w:rFonts w:ascii="Times New Roman" w:hAnsi="Times New Roman" w:cs="Times New Roman"/>
          <w:b/>
          <w:sz w:val="24"/>
          <w:szCs w:val="24"/>
        </w:rPr>
        <w:t>BE IT THEREFORE RESOLVED,</w:t>
      </w:r>
      <w:r w:rsidR="00A44A2F" w:rsidRPr="0099367B">
        <w:rPr>
          <w:rFonts w:ascii="Times New Roman" w:hAnsi="Times New Roman" w:cs="Times New Roman"/>
          <w:sz w:val="24"/>
          <w:szCs w:val="24"/>
        </w:rPr>
        <w:t xml:space="preserve"> </w:t>
      </w:r>
      <w:r w:rsidR="0099367B">
        <w:rPr>
          <w:rFonts w:ascii="Times New Roman" w:hAnsi="Times New Roman" w:cs="Times New Roman"/>
          <w:sz w:val="24"/>
          <w:szCs w:val="24"/>
        </w:rPr>
        <w:t>that section 5.01.a of the GPSA Charter be amended to read,</w:t>
      </w:r>
    </w:p>
    <w:p w:rsidR="0099367B" w:rsidRDefault="0099367B" w:rsidP="00214719">
      <w:pPr>
        <w:rPr>
          <w:rFonts w:ascii="Times New Roman" w:hAnsi="Times New Roman" w:cs="Times New Roman"/>
          <w:sz w:val="24"/>
          <w:szCs w:val="24"/>
        </w:rPr>
      </w:pPr>
    </w:p>
    <w:p w:rsidR="0099367B" w:rsidRDefault="0099367B" w:rsidP="0099367B">
      <w:pPr>
        <w:ind w:left="720"/>
        <w:rPr>
          <w:rFonts w:ascii="Times New Roman" w:hAnsi="Times New Roman" w:cs="Times New Roman"/>
          <w:sz w:val="24"/>
          <w:szCs w:val="24"/>
        </w:rPr>
      </w:pPr>
      <w:r>
        <w:rPr>
          <w:rFonts w:ascii="Times New Roman" w:hAnsi="Times New Roman" w:cs="Times New Roman"/>
          <w:sz w:val="24"/>
          <w:szCs w:val="24"/>
        </w:rPr>
        <w:t>“</w:t>
      </w:r>
      <w:r w:rsidRPr="0099367B">
        <w:rPr>
          <w:rFonts w:ascii="Times New Roman" w:hAnsi="Times New Roman" w:cs="Times New Roman"/>
          <w:sz w:val="24"/>
          <w:szCs w:val="24"/>
        </w:rPr>
        <w:t>The officers of the GPSA shall be the President, t</w:t>
      </w:r>
      <w:r>
        <w:rPr>
          <w:rFonts w:ascii="Times New Roman" w:hAnsi="Times New Roman" w:cs="Times New Roman"/>
          <w:sz w:val="24"/>
          <w:szCs w:val="24"/>
        </w:rPr>
        <w:t>he Executive Vice President,</w:t>
      </w:r>
      <w:r w:rsidRPr="0099367B">
        <w:rPr>
          <w:rFonts w:ascii="Times New Roman" w:hAnsi="Times New Roman" w:cs="Times New Roman"/>
          <w:sz w:val="24"/>
          <w:szCs w:val="24"/>
        </w:rPr>
        <w:t xml:space="preserve"> th</w:t>
      </w:r>
      <w:r>
        <w:rPr>
          <w:rFonts w:ascii="Times New Roman" w:hAnsi="Times New Roman" w:cs="Times New Roman"/>
          <w:sz w:val="24"/>
          <w:szCs w:val="24"/>
        </w:rPr>
        <w:t>e Vice President for Operations, and the Vice President for Communications.”;</w:t>
      </w:r>
    </w:p>
    <w:p w:rsidR="0099367B" w:rsidRDefault="0099367B" w:rsidP="0099367B">
      <w:pPr>
        <w:ind w:left="720"/>
        <w:rPr>
          <w:rFonts w:ascii="Times New Roman" w:hAnsi="Times New Roman" w:cs="Times New Roman"/>
          <w:sz w:val="24"/>
          <w:szCs w:val="24"/>
        </w:rPr>
      </w:pPr>
    </w:p>
    <w:p w:rsidR="0099367B" w:rsidRDefault="0099367B" w:rsidP="0099367B">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section 5.02.c of the GPSA Charter be amended to read,</w:t>
      </w:r>
    </w:p>
    <w:p w:rsidR="0099367B" w:rsidRDefault="0099367B" w:rsidP="0099367B">
      <w:pPr>
        <w:rPr>
          <w:rFonts w:ascii="Times New Roman" w:hAnsi="Times New Roman" w:cs="Times New Roman"/>
          <w:sz w:val="24"/>
          <w:szCs w:val="24"/>
        </w:rPr>
      </w:pPr>
    </w:p>
    <w:p w:rsidR="0099367B" w:rsidRDefault="0099367B" w:rsidP="0099367B">
      <w:pPr>
        <w:ind w:left="720"/>
        <w:rPr>
          <w:rFonts w:ascii="Times New Roman" w:hAnsi="Times New Roman" w:cs="Times New Roman"/>
          <w:sz w:val="24"/>
          <w:szCs w:val="24"/>
        </w:rPr>
      </w:pPr>
      <w:r>
        <w:rPr>
          <w:rFonts w:ascii="Times New Roman" w:hAnsi="Times New Roman" w:cs="Times New Roman"/>
          <w:sz w:val="24"/>
          <w:szCs w:val="24"/>
        </w:rPr>
        <w:t>“</w:t>
      </w:r>
      <w:r w:rsidRPr="0099367B">
        <w:rPr>
          <w:rFonts w:ascii="Times New Roman" w:hAnsi="Times New Roman" w:cs="Times New Roman"/>
          <w:sz w:val="24"/>
          <w:szCs w:val="24"/>
        </w:rPr>
        <w:t xml:space="preserve">The order of election shall proceed as follows: President, Executive Vice President, Vice President for Operations, </w:t>
      </w:r>
      <w:r>
        <w:rPr>
          <w:rFonts w:ascii="Times New Roman" w:hAnsi="Times New Roman" w:cs="Times New Roman"/>
          <w:sz w:val="24"/>
          <w:szCs w:val="24"/>
        </w:rPr>
        <w:t xml:space="preserve">Vice President for Communications, </w:t>
      </w:r>
      <w:r w:rsidRPr="0099367B">
        <w:rPr>
          <w:rFonts w:ascii="Times New Roman" w:hAnsi="Times New Roman" w:cs="Times New Roman"/>
          <w:sz w:val="24"/>
          <w:szCs w:val="24"/>
        </w:rPr>
        <w:t>and Counsel to the Assembly.</w:t>
      </w:r>
      <w:r>
        <w:rPr>
          <w:rFonts w:ascii="Times New Roman" w:hAnsi="Times New Roman" w:cs="Times New Roman"/>
          <w:sz w:val="24"/>
          <w:szCs w:val="24"/>
        </w:rPr>
        <w:t>”;</w:t>
      </w:r>
    </w:p>
    <w:p w:rsidR="0099367B" w:rsidRDefault="0099367B" w:rsidP="0099367B">
      <w:pPr>
        <w:ind w:left="720"/>
        <w:rPr>
          <w:rFonts w:ascii="Times New Roman" w:hAnsi="Times New Roman" w:cs="Times New Roman"/>
          <w:sz w:val="24"/>
          <w:szCs w:val="24"/>
        </w:rPr>
      </w:pPr>
    </w:p>
    <w:p w:rsidR="0099367B" w:rsidRDefault="0099367B" w:rsidP="0099367B">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w:t>
      </w:r>
      <w:r>
        <w:rPr>
          <w:rFonts w:ascii="Times New Roman" w:hAnsi="Times New Roman" w:cs="Times New Roman"/>
          <w:sz w:val="24"/>
          <w:szCs w:val="24"/>
        </w:rPr>
        <w:t xml:space="preserve">within </w:t>
      </w:r>
      <w:r>
        <w:rPr>
          <w:rFonts w:ascii="Times New Roman" w:hAnsi="Times New Roman" w:cs="Times New Roman"/>
          <w:sz w:val="24"/>
          <w:szCs w:val="24"/>
        </w:rPr>
        <w:t>section 5.0</w:t>
      </w:r>
      <w:r>
        <w:rPr>
          <w:rFonts w:ascii="Times New Roman" w:hAnsi="Times New Roman" w:cs="Times New Roman"/>
          <w:sz w:val="24"/>
          <w:szCs w:val="24"/>
        </w:rPr>
        <w:t>3</w:t>
      </w:r>
      <w:r>
        <w:rPr>
          <w:rFonts w:ascii="Times New Roman" w:hAnsi="Times New Roman" w:cs="Times New Roman"/>
          <w:sz w:val="24"/>
          <w:szCs w:val="24"/>
        </w:rPr>
        <w:t xml:space="preserve"> of the GPSA Charter </w:t>
      </w:r>
      <w:r>
        <w:rPr>
          <w:rFonts w:ascii="Times New Roman" w:hAnsi="Times New Roman" w:cs="Times New Roman"/>
          <w:sz w:val="24"/>
          <w:szCs w:val="24"/>
        </w:rPr>
        <w:t xml:space="preserve">a subsection </w:t>
      </w:r>
      <w:r>
        <w:rPr>
          <w:rFonts w:ascii="Times New Roman" w:hAnsi="Times New Roman" w:cs="Times New Roman"/>
          <w:sz w:val="24"/>
          <w:szCs w:val="24"/>
        </w:rPr>
        <w:t>be a</w:t>
      </w:r>
      <w:r>
        <w:rPr>
          <w:rFonts w:ascii="Times New Roman" w:hAnsi="Times New Roman" w:cs="Times New Roman"/>
          <w:sz w:val="24"/>
          <w:szCs w:val="24"/>
        </w:rPr>
        <w:t>d</w:t>
      </w:r>
      <w:r>
        <w:rPr>
          <w:rFonts w:ascii="Times New Roman" w:hAnsi="Times New Roman" w:cs="Times New Roman"/>
          <w:sz w:val="24"/>
          <w:szCs w:val="24"/>
        </w:rPr>
        <w:t>d</w:t>
      </w:r>
      <w:r>
        <w:rPr>
          <w:rFonts w:ascii="Times New Roman" w:hAnsi="Times New Roman" w:cs="Times New Roman"/>
          <w:sz w:val="24"/>
          <w:szCs w:val="24"/>
        </w:rPr>
        <w:t>ed</w:t>
      </w:r>
      <w:r>
        <w:rPr>
          <w:rFonts w:ascii="Times New Roman" w:hAnsi="Times New Roman" w:cs="Times New Roman"/>
          <w:sz w:val="24"/>
          <w:szCs w:val="24"/>
        </w:rPr>
        <w:t xml:space="preserve"> </w:t>
      </w:r>
      <w:r w:rsidR="0097204E">
        <w:rPr>
          <w:rFonts w:ascii="Times New Roman" w:hAnsi="Times New Roman" w:cs="Times New Roman"/>
          <w:sz w:val="24"/>
          <w:szCs w:val="24"/>
        </w:rPr>
        <w:t>between subsections c. Vice President for Operations and d. Counsel to the Assembly that reads</w:t>
      </w:r>
      <w:r>
        <w:rPr>
          <w:rFonts w:ascii="Times New Roman" w:hAnsi="Times New Roman" w:cs="Times New Roman"/>
          <w:sz w:val="24"/>
          <w:szCs w:val="24"/>
        </w:rPr>
        <w:t>,</w:t>
      </w:r>
    </w:p>
    <w:p w:rsidR="0099367B" w:rsidRDefault="0099367B" w:rsidP="0099367B">
      <w:pPr>
        <w:rPr>
          <w:rFonts w:ascii="Times New Roman" w:hAnsi="Times New Roman" w:cs="Times New Roman"/>
          <w:sz w:val="24"/>
          <w:szCs w:val="24"/>
        </w:rPr>
      </w:pPr>
    </w:p>
    <w:p w:rsidR="0097204E" w:rsidRDefault="0099367B" w:rsidP="0099367B">
      <w:pPr>
        <w:ind w:left="720"/>
        <w:rPr>
          <w:rFonts w:ascii="Times New Roman" w:hAnsi="Times New Roman" w:cs="Times New Roman"/>
          <w:sz w:val="24"/>
          <w:szCs w:val="24"/>
        </w:rPr>
      </w:pPr>
      <w:r>
        <w:rPr>
          <w:rFonts w:ascii="Times New Roman" w:hAnsi="Times New Roman" w:cs="Times New Roman"/>
          <w:sz w:val="24"/>
          <w:szCs w:val="24"/>
        </w:rPr>
        <w:t>“</w:t>
      </w:r>
      <w:r w:rsidR="0097204E">
        <w:rPr>
          <w:rFonts w:ascii="Times New Roman" w:hAnsi="Times New Roman" w:cs="Times New Roman"/>
          <w:sz w:val="24"/>
          <w:szCs w:val="24"/>
        </w:rPr>
        <w:t>Vice President for Communications</w:t>
      </w:r>
    </w:p>
    <w:p w:rsidR="0097204E" w:rsidRDefault="0097204E" w:rsidP="0097204E">
      <w:pPr>
        <w:pStyle w:val="ListParagraph"/>
        <w:numPr>
          <w:ilvl w:val="2"/>
          <w:numId w:val="1"/>
        </w:numPr>
        <w:ind w:left="1440"/>
        <w:rPr>
          <w:rFonts w:ascii="Times New Roman" w:hAnsi="Times New Roman" w:cs="Times New Roman"/>
          <w:sz w:val="24"/>
          <w:szCs w:val="24"/>
        </w:rPr>
      </w:pPr>
      <w:r>
        <w:rPr>
          <w:rFonts w:ascii="Times New Roman" w:hAnsi="Times New Roman" w:cs="Times New Roman"/>
          <w:sz w:val="24"/>
          <w:szCs w:val="24"/>
        </w:rPr>
        <w:t>It shall be the responsibility of the Vice President for Communications to:</w:t>
      </w:r>
    </w:p>
    <w:p w:rsidR="0097204E" w:rsidRDefault="0097204E" w:rsidP="0097204E">
      <w:pPr>
        <w:pStyle w:val="ListParagraph"/>
        <w:numPr>
          <w:ilvl w:val="3"/>
          <w:numId w:val="1"/>
        </w:numPr>
        <w:ind w:left="1800"/>
        <w:rPr>
          <w:rFonts w:ascii="Times New Roman" w:hAnsi="Times New Roman" w:cs="Times New Roman"/>
          <w:sz w:val="24"/>
          <w:szCs w:val="24"/>
        </w:rPr>
      </w:pPr>
      <w:r>
        <w:rPr>
          <w:rFonts w:ascii="Times New Roman" w:hAnsi="Times New Roman" w:cs="Times New Roman"/>
          <w:sz w:val="24"/>
          <w:szCs w:val="24"/>
        </w:rPr>
        <w:t>Chair the Communications Committee,</w:t>
      </w:r>
    </w:p>
    <w:p w:rsidR="0097204E" w:rsidRDefault="0097204E" w:rsidP="0097204E">
      <w:pPr>
        <w:pStyle w:val="ListParagraph"/>
        <w:numPr>
          <w:ilvl w:val="3"/>
          <w:numId w:val="1"/>
        </w:numPr>
        <w:ind w:left="1800"/>
        <w:rPr>
          <w:rFonts w:ascii="Times New Roman" w:hAnsi="Times New Roman" w:cs="Times New Roman"/>
          <w:sz w:val="24"/>
          <w:szCs w:val="24"/>
        </w:rPr>
      </w:pPr>
      <w:r>
        <w:rPr>
          <w:rFonts w:ascii="Times New Roman" w:hAnsi="Times New Roman" w:cs="Times New Roman"/>
          <w:sz w:val="24"/>
          <w:szCs w:val="24"/>
        </w:rPr>
        <w:t>Maintain an accurate list of committee appointees,</w:t>
      </w:r>
    </w:p>
    <w:p w:rsidR="0099367B" w:rsidRPr="0097204E" w:rsidRDefault="0097204E" w:rsidP="0097204E">
      <w:pPr>
        <w:pStyle w:val="ListParagraph"/>
        <w:numPr>
          <w:ilvl w:val="3"/>
          <w:numId w:val="1"/>
        </w:numPr>
        <w:ind w:left="1800"/>
        <w:rPr>
          <w:rFonts w:ascii="Times New Roman" w:hAnsi="Times New Roman" w:cs="Times New Roman"/>
          <w:sz w:val="24"/>
          <w:szCs w:val="24"/>
        </w:rPr>
      </w:pPr>
      <w:r>
        <w:rPr>
          <w:rFonts w:ascii="Times New Roman" w:hAnsi="Times New Roman" w:cs="Times New Roman"/>
          <w:sz w:val="24"/>
          <w:szCs w:val="24"/>
        </w:rPr>
        <w:lastRenderedPageBreak/>
        <w:t>Chari meetings in the absence of the President, Executive Vice President, and Vice President for Operations.</w:t>
      </w:r>
      <w:r w:rsidR="0099367B" w:rsidRPr="0097204E">
        <w:rPr>
          <w:rFonts w:ascii="Times New Roman" w:hAnsi="Times New Roman" w:cs="Times New Roman"/>
          <w:sz w:val="24"/>
          <w:szCs w:val="24"/>
        </w:rPr>
        <w:t>”</w:t>
      </w:r>
      <w:r w:rsidR="0099367B" w:rsidRPr="0097204E">
        <w:rPr>
          <w:rFonts w:ascii="Times New Roman" w:hAnsi="Times New Roman" w:cs="Times New Roman"/>
          <w:sz w:val="24"/>
          <w:szCs w:val="24"/>
        </w:rPr>
        <w:t>;</w:t>
      </w:r>
    </w:p>
    <w:p w:rsidR="0099367B" w:rsidRDefault="0099367B" w:rsidP="00214719">
      <w:pPr>
        <w:rPr>
          <w:rFonts w:ascii="Times New Roman" w:hAnsi="Times New Roman" w:cs="Times New Roman"/>
          <w:sz w:val="24"/>
          <w:szCs w:val="24"/>
        </w:rPr>
      </w:pPr>
    </w:p>
    <w:p w:rsidR="0097204E" w:rsidRDefault="0097204E" w:rsidP="00214719">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section 5.03.d.iii.4 of the GPSA Charter be amended to read,</w:t>
      </w:r>
    </w:p>
    <w:p w:rsidR="0097204E" w:rsidRDefault="0097204E" w:rsidP="00214719">
      <w:pPr>
        <w:rPr>
          <w:rFonts w:ascii="Times New Roman" w:hAnsi="Times New Roman" w:cs="Times New Roman"/>
          <w:sz w:val="24"/>
          <w:szCs w:val="24"/>
        </w:rPr>
      </w:pPr>
    </w:p>
    <w:p w:rsidR="0097204E" w:rsidRDefault="0097204E" w:rsidP="0097204E">
      <w:pPr>
        <w:ind w:left="810"/>
        <w:rPr>
          <w:rFonts w:ascii="Times New Roman" w:hAnsi="Times New Roman" w:cs="Times New Roman"/>
          <w:sz w:val="24"/>
          <w:szCs w:val="24"/>
        </w:rPr>
      </w:pPr>
      <w:r>
        <w:rPr>
          <w:rFonts w:ascii="Times New Roman" w:hAnsi="Times New Roman" w:cs="Times New Roman"/>
          <w:sz w:val="24"/>
          <w:szCs w:val="24"/>
        </w:rPr>
        <w:t>“</w:t>
      </w:r>
      <w:r w:rsidRPr="0097204E">
        <w:rPr>
          <w:rFonts w:ascii="Times New Roman" w:hAnsi="Times New Roman" w:cs="Times New Roman"/>
          <w:sz w:val="24"/>
          <w:szCs w:val="24"/>
        </w:rPr>
        <w:t>The Counsel to the Assembly must have previously served as a GPSA President, Executive Vice P</w:t>
      </w:r>
      <w:r>
        <w:rPr>
          <w:rFonts w:ascii="Times New Roman" w:hAnsi="Times New Roman" w:cs="Times New Roman"/>
          <w:sz w:val="24"/>
          <w:szCs w:val="24"/>
        </w:rPr>
        <w:t>resident,</w:t>
      </w:r>
      <w:r w:rsidRPr="0097204E">
        <w:rPr>
          <w:rFonts w:ascii="Times New Roman" w:hAnsi="Times New Roman" w:cs="Times New Roman"/>
          <w:sz w:val="24"/>
          <w:szCs w:val="24"/>
        </w:rPr>
        <w:t xml:space="preserve"> Vice President for Operations</w:t>
      </w:r>
      <w:r>
        <w:rPr>
          <w:rFonts w:ascii="Times New Roman" w:hAnsi="Times New Roman" w:cs="Times New Roman"/>
          <w:sz w:val="24"/>
          <w:szCs w:val="24"/>
        </w:rPr>
        <w:t>, or Vice President for Communications.”;</w:t>
      </w:r>
    </w:p>
    <w:p w:rsidR="003B65E7" w:rsidRDefault="003B65E7" w:rsidP="003B65E7">
      <w:pPr>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section 5.04.</w:t>
      </w: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i.1</w:t>
      </w:r>
      <w:r>
        <w:rPr>
          <w:rFonts w:ascii="Times New Roman" w:hAnsi="Times New Roman" w:cs="Times New Roman"/>
          <w:sz w:val="24"/>
          <w:szCs w:val="24"/>
        </w:rPr>
        <w:t xml:space="preserve"> of the GPSA Charter be amended to read,</w:t>
      </w:r>
    </w:p>
    <w:p w:rsidR="003B65E7" w:rsidRDefault="003B65E7" w:rsidP="003B65E7">
      <w:pPr>
        <w:rPr>
          <w:rFonts w:ascii="Times New Roman" w:hAnsi="Times New Roman" w:cs="Times New Roman"/>
          <w:sz w:val="24"/>
          <w:szCs w:val="24"/>
        </w:rPr>
      </w:pPr>
    </w:p>
    <w:p w:rsidR="003B65E7" w:rsidRDefault="003B65E7" w:rsidP="003B65E7">
      <w:pPr>
        <w:ind w:left="1080" w:hanging="360"/>
        <w:rPr>
          <w:rFonts w:ascii="Times New Roman" w:hAnsi="Times New Roman" w:cs="Times New Roman"/>
          <w:sz w:val="24"/>
          <w:szCs w:val="24"/>
        </w:rPr>
      </w:pPr>
      <w:r>
        <w:rPr>
          <w:rFonts w:ascii="Times New Roman" w:hAnsi="Times New Roman" w:cs="Times New Roman"/>
          <w:sz w:val="24"/>
          <w:szCs w:val="24"/>
        </w:rPr>
        <w:t xml:space="preserve">“1. The </w:t>
      </w:r>
      <w:r>
        <w:rPr>
          <w:rFonts w:ascii="Times New Roman" w:hAnsi="Times New Roman" w:cs="Times New Roman"/>
          <w:sz w:val="24"/>
          <w:szCs w:val="24"/>
        </w:rPr>
        <w:t xml:space="preserve">Executive </w:t>
      </w:r>
      <w:r>
        <w:rPr>
          <w:rFonts w:ascii="Times New Roman" w:hAnsi="Times New Roman" w:cs="Times New Roman"/>
          <w:sz w:val="24"/>
          <w:szCs w:val="24"/>
        </w:rPr>
        <w:t xml:space="preserve">Vice President shall </w:t>
      </w:r>
      <w:r>
        <w:rPr>
          <w:rFonts w:ascii="Times New Roman" w:hAnsi="Times New Roman" w:cs="Times New Roman"/>
          <w:sz w:val="24"/>
          <w:szCs w:val="24"/>
        </w:rPr>
        <w:t xml:space="preserve">assume the position of </w:t>
      </w:r>
      <w:r>
        <w:rPr>
          <w:rFonts w:ascii="Times New Roman" w:hAnsi="Times New Roman" w:cs="Times New Roman"/>
          <w:sz w:val="24"/>
          <w:szCs w:val="24"/>
        </w:rPr>
        <w:t>President</w:t>
      </w:r>
      <w:r>
        <w:rPr>
          <w:rFonts w:ascii="Times New Roman" w:hAnsi="Times New Roman" w:cs="Times New Roman"/>
          <w:sz w:val="24"/>
          <w:szCs w:val="24"/>
        </w:rPr>
        <w:t>.”</w:t>
      </w:r>
    </w:p>
    <w:p w:rsidR="003B65E7" w:rsidRDefault="003B65E7" w:rsidP="003B65E7">
      <w:pPr>
        <w:rPr>
          <w:rFonts w:ascii="Times New Roman" w:hAnsi="Times New Roman" w:cs="Times New Roman"/>
          <w:b/>
          <w:sz w:val="24"/>
          <w:szCs w:val="24"/>
        </w:rPr>
      </w:pPr>
    </w:p>
    <w:p w:rsidR="003B65E7" w:rsidRDefault="003B65E7" w:rsidP="003B65E7">
      <w:pPr>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section 5.04.b.iii of the GPSA Charter be amended to read,</w:t>
      </w:r>
    </w:p>
    <w:p w:rsidR="003B65E7" w:rsidRDefault="003B65E7" w:rsidP="003B65E7">
      <w:pPr>
        <w:rPr>
          <w:rFonts w:ascii="Times New Roman" w:hAnsi="Times New Roman" w:cs="Times New Roman"/>
          <w:sz w:val="24"/>
          <w:szCs w:val="24"/>
        </w:rPr>
      </w:pPr>
    </w:p>
    <w:p w:rsidR="003B65E7" w:rsidRDefault="003B65E7" w:rsidP="003B65E7">
      <w:pPr>
        <w:ind w:left="1080" w:hanging="360"/>
        <w:rPr>
          <w:rFonts w:ascii="Times New Roman" w:hAnsi="Times New Roman" w:cs="Times New Roman"/>
          <w:sz w:val="24"/>
          <w:szCs w:val="24"/>
        </w:rPr>
      </w:pPr>
      <w:r>
        <w:rPr>
          <w:rFonts w:ascii="Times New Roman" w:hAnsi="Times New Roman" w:cs="Times New Roman"/>
          <w:sz w:val="24"/>
          <w:szCs w:val="24"/>
        </w:rPr>
        <w:t>“1. The Vice President for Communications shall assume the position of the Vice President for Operations.</w:t>
      </w:r>
    </w:p>
    <w:p w:rsidR="003B65E7" w:rsidRDefault="003B65E7" w:rsidP="003B65E7">
      <w:pPr>
        <w:ind w:left="720"/>
        <w:rPr>
          <w:rFonts w:ascii="Times New Roman" w:hAnsi="Times New Roman" w:cs="Times New Roman"/>
          <w:sz w:val="24"/>
          <w:szCs w:val="24"/>
        </w:rPr>
      </w:pPr>
    </w:p>
    <w:p w:rsidR="003B65E7" w:rsidRDefault="003B65E7" w:rsidP="003B65E7">
      <w:pPr>
        <w:ind w:left="1080" w:hanging="360"/>
        <w:rPr>
          <w:rFonts w:ascii="Times New Roman" w:hAnsi="Times New Roman" w:cs="Times New Roman"/>
          <w:sz w:val="24"/>
          <w:szCs w:val="24"/>
        </w:rPr>
      </w:pPr>
      <w:r>
        <w:rPr>
          <w:rFonts w:ascii="Times New Roman" w:hAnsi="Times New Roman" w:cs="Times New Roman"/>
          <w:sz w:val="24"/>
          <w:szCs w:val="24"/>
        </w:rPr>
        <w:t xml:space="preserve">2. </w:t>
      </w:r>
      <w:r w:rsidRPr="003B65E7">
        <w:rPr>
          <w:rFonts w:ascii="Times New Roman" w:hAnsi="Times New Roman" w:cs="Times New Roman"/>
          <w:sz w:val="24"/>
          <w:szCs w:val="24"/>
        </w:rPr>
        <w:t xml:space="preserve">If the Vice President for </w:t>
      </w:r>
      <w:r>
        <w:rPr>
          <w:rFonts w:ascii="Times New Roman" w:hAnsi="Times New Roman" w:cs="Times New Roman"/>
          <w:sz w:val="24"/>
          <w:szCs w:val="24"/>
        </w:rPr>
        <w:t>Communications</w:t>
      </w:r>
      <w:r w:rsidRPr="003B65E7">
        <w:rPr>
          <w:rFonts w:ascii="Times New Roman" w:hAnsi="Times New Roman" w:cs="Times New Roman"/>
          <w:sz w:val="24"/>
          <w:szCs w:val="24"/>
        </w:rPr>
        <w:t xml:space="preserve"> declines the position, the GPSA members will elect a new Executive Vice President from among the Voting members.</w:t>
      </w:r>
      <w:r>
        <w:rPr>
          <w:rFonts w:ascii="Times New Roman" w:hAnsi="Times New Roman" w:cs="Times New Roman"/>
          <w:sz w:val="24"/>
          <w:szCs w:val="24"/>
        </w:rPr>
        <w:t>”</w:t>
      </w:r>
    </w:p>
    <w:p w:rsidR="003B65E7" w:rsidRPr="003B65E7" w:rsidRDefault="003B65E7" w:rsidP="003B65E7">
      <w:pPr>
        <w:ind w:left="1080" w:hanging="360"/>
        <w:rPr>
          <w:rFonts w:ascii="Times New Roman" w:hAnsi="Times New Roman" w:cs="Times New Roman"/>
          <w:sz w:val="24"/>
          <w:szCs w:val="24"/>
        </w:rPr>
      </w:pPr>
    </w:p>
    <w:p w:rsidR="003B65E7" w:rsidRDefault="003B65E7" w:rsidP="003B65E7">
      <w:pPr>
        <w:rPr>
          <w:rFonts w:ascii="Times New Roman" w:hAnsi="Times New Roman" w:cs="Times New Roman"/>
          <w:sz w:val="24"/>
          <w:szCs w:val="24"/>
        </w:rPr>
      </w:pPr>
      <w:r>
        <w:rPr>
          <w:rFonts w:ascii="Times New Roman" w:hAnsi="Times New Roman" w:cs="Times New Roman"/>
          <w:b/>
          <w:sz w:val="24"/>
          <w:szCs w:val="24"/>
        </w:rPr>
        <w:t xml:space="preserve">RESOLVED, </w:t>
      </w:r>
      <w:r w:rsidR="00935681">
        <w:rPr>
          <w:rFonts w:ascii="Times New Roman" w:hAnsi="Times New Roman" w:cs="Times New Roman"/>
          <w:sz w:val="24"/>
          <w:szCs w:val="24"/>
        </w:rPr>
        <w:t xml:space="preserve">that </w:t>
      </w:r>
      <w:r>
        <w:rPr>
          <w:rFonts w:ascii="Times New Roman" w:hAnsi="Times New Roman" w:cs="Times New Roman"/>
          <w:sz w:val="24"/>
          <w:szCs w:val="24"/>
        </w:rPr>
        <w:t xml:space="preserve">a section </w:t>
      </w:r>
      <w:r>
        <w:rPr>
          <w:rFonts w:ascii="Times New Roman" w:hAnsi="Times New Roman" w:cs="Times New Roman"/>
          <w:sz w:val="24"/>
          <w:szCs w:val="24"/>
        </w:rPr>
        <w:t>5.04.b.</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be added to</w:t>
      </w:r>
      <w:r>
        <w:rPr>
          <w:rFonts w:ascii="Times New Roman" w:hAnsi="Times New Roman" w:cs="Times New Roman"/>
          <w:sz w:val="24"/>
          <w:szCs w:val="24"/>
        </w:rPr>
        <w:t xml:space="preserve"> the GPSA Charter </w:t>
      </w:r>
      <w:r>
        <w:rPr>
          <w:rFonts w:ascii="Times New Roman" w:hAnsi="Times New Roman" w:cs="Times New Roman"/>
          <w:sz w:val="24"/>
          <w:szCs w:val="24"/>
        </w:rPr>
        <w:t>that reads</w:t>
      </w:r>
      <w:r>
        <w:rPr>
          <w:rFonts w:ascii="Times New Roman" w:hAnsi="Times New Roman" w:cs="Times New Roman"/>
          <w:sz w:val="24"/>
          <w:szCs w:val="24"/>
        </w:rPr>
        <w:t>,</w:t>
      </w:r>
    </w:p>
    <w:p w:rsidR="003B65E7" w:rsidRDefault="003B65E7" w:rsidP="003B65E7">
      <w:pPr>
        <w:rPr>
          <w:rFonts w:ascii="Times New Roman" w:hAnsi="Times New Roman" w:cs="Times New Roman"/>
          <w:sz w:val="24"/>
          <w:szCs w:val="24"/>
        </w:rPr>
      </w:pPr>
    </w:p>
    <w:p w:rsidR="0097204E" w:rsidRDefault="003B65E7" w:rsidP="003B65E7">
      <w:pPr>
        <w:ind w:left="108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Vice President for Communications</w:t>
      </w:r>
    </w:p>
    <w:p w:rsidR="003B65E7" w:rsidRPr="003B65E7" w:rsidRDefault="003B65E7" w:rsidP="003B65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GPSA Members will elect a new Vice President for Communications from among the Voting members.”</w:t>
      </w:r>
    </w:p>
    <w:p w:rsidR="00935681" w:rsidRDefault="00935681" w:rsidP="00935681">
      <w:pPr>
        <w:rPr>
          <w:rFonts w:ascii="Times New Roman" w:hAnsi="Times New Roman" w:cs="Times New Roman"/>
          <w:b/>
          <w:sz w:val="24"/>
          <w:szCs w:val="24"/>
        </w:rPr>
      </w:pPr>
    </w:p>
    <w:p w:rsidR="00935681" w:rsidRDefault="00935681" w:rsidP="00935681">
      <w:pPr>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w:t>
      </w:r>
      <w:r>
        <w:rPr>
          <w:rFonts w:ascii="Times New Roman" w:hAnsi="Times New Roman" w:cs="Times New Roman"/>
          <w:sz w:val="24"/>
          <w:szCs w:val="24"/>
        </w:rPr>
        <w:t xml:space="preserve"> a section 5.04.b.v be added to the GPSA Charter that reads,</w:t>
      </w:r>
    </w:p>
    <w:p w:rsidR="00935681" w:rsidRDefault="00935681" w:rsidP="00935681">
      <w:pPr>
        <w:rPr>
          <w:rFonts w:ascii="Times New Roman" w:hAnsi="Times New Roman" w:cs="Times New Roman"/>
          <w:sz w:val="24"/>
          <w:szCs w:val="24"/>
        </w:rPr>
      </w:pPr>
    </w:p>
    <w:p w:rsidR="00935681" w:rsidRDefault="00935681" w:rsidP="00935681">
      <w:pPr>
        <w:ind w:left="108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Lack of Available Voting Members</w:t>
      </w:r>
    </w:p>
    <w:p w:rsidR="003B65E7" w:rsidRPr="00935681" w:rsidRDefault="00935681" w:rsidP="002147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Should </w:t>
      </w:r>
      <w:r w:rsidR="00130C14">
        <w:rPr>
          <w:rFonts w:ascii="Times New Roman" w:hAnsi="Times New Roman" w:cs="Times New Roman"/>
          <w:sz w:val="24"/>
          <w:szCs w:val="24"/>
        </w:rPr>
        <w:t xml:space="preserve">all eligible voting members refuse to be nominated to the any of the officer positions, the GPSA Members will elect a new officer from amongst the Field Representatives.”; </w:t>
      </w:r>
    </w:p>
    <w:p w:rsidR="00935681" w:rsidRDefault="00935681" w:rsidP="00214719">
      <w:pPr>
        <w:rPr>
          <w:rFonts w:ascii="Times New Roman" w:hAnsi="Times New Roman" w:cs="Times New Roman"/>
          <w:sz w:val="24"/>
          <w:szCs w:val="24"/>
        </w:rPr>
      </w:pPr>
    </w:p>
    <w:p w:rsidR="00130C14" w:rsidRDefault="00130C14" w:rsidP="00214719">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section 6.02</w:t>
      </w:r>
      <w:r w:rsidR="00BF3F33">
        <w:rPr>
          <w:rFonts w:ascii="Times New Roman" w:hAnsi="Times New Roman" w:cs="Times New Roman"/>
          <w:sz w:val="24"/>
          <w:szCs w:val="24"/>
        </w:rPr>
        <w:t>.a of the GPSA Charter be amended to read,</w:t>
      </w:r>
    </w:p>
    <w:p w:rsidR="00BF3F33" w:rsidRDefault="00BF3F33" w:rsidP="00214719">
      <w:pPr>
        <w:rPr>
          <w:rFonts w:ascii="Times New Roman" w:hAnsi="Times New Roman" w:cs="Times New Roman"/>
          <w:sz w:val="24"/>
          <w:szCs w:val="24"/>
        </w:rPr>
      </w:pPr>
    </w:p>
    <w:p w:rsidR="00BF3F33" w:rsidRPr="00130C14" w:rsidRDefault="00BF3F33" w:rsidP="00BF3F33">
      <w:pPr>
        <w:ind w:left="720"/>
        <w:rPr>
          <w:rFonts w:ascii="Times New Roman" w:hAnsi="Times New Roman" w:cs="Times New Roman"/>
          <w:sz w:val="24"/>
          <w:szCs w:val="24"/>
        </w:rPr>
      </w:pPr>
      <w:r>
        <w:rPr>
          <w:rFonts w:ascii="Times New Roman" w:hAnsi="Times New Roman" w:cs="Times New Roman"/>
          <w:sz w:val="24"/>
          <w:szCs w:val="24"/>
        </w:rPr>
        <w:t>“</w:t>
      </w:r>
      <w:r w:rsidRPr="00BF3F33">
        <w:rPr>
          <w:rFonts w:ascii="Times New Roman" w:hAnsi="Times New Roman" w:cs="Times New Roman"/>
          <w:sz w:val="24"/>
          <w:szCs w:val="24"/>
        </w:rPr>
        <w:t>The standing committees of the GPSA shall be the Executive Committee, Operations and Staffing Committee, Elections Committee, Appropriations Committee, the Graduate and Professional Student Assembly Finance Commission (GPSAFC)</w:t>
      </w:r>
      <w:r w:rsidR="00D96321">
        <w:rPr>
          <w:rFonts w:ascii="Times New Roman" w:hAnsi="Times New Roman" w:cs="Times New Roman"/>
          <w:sz w:val="24"/>
          <w:szCs w:val="24"/>
        </w:rPr>
        <w:t>, the Communications Committee</w:t>
      </w:r>
      <w:r w:rsidRPr="00BF3F33">
        <w:rPr>
          <w:rFonts w:ascii="Times New Roman" w:hAnsi="Times New Roman" w:cs="Times New Roman"/>
          <w:sz w:val="24"/>
          <w:szCs w:val="24"/>
        </w:rPr>
        <w:t xml:space="preserve"> and other committees as described in the GPSA Bylaws.</w:t>
      </w:r>
      <w:r>
        <w:rPr>
          <w:rFonts w:ascii="Times New Roman" w:hAnsi="Times New Roman" w:cs="Times New Roman"/>
          <w:sz w:val="24"/>
          <w:szCs w:val="24"/>
        </w:rPr>
        <w:t>”;</w:t>
      </w:r>
    </w:p>
    <w:p w:rsidR="00D96321" w:rsidRDefault="00D96321" w:rsidP="00214719">
      <w:pPr>
        <w:rPr>
          <w:rFonts w:ascii="Times New Roman" w:hAnsi="Times New Roman" w:cs="Times New Roman"/>
          <w:b/>
          <w:sz w:val="24"/>
          <w:szCs w:val="24"/>
        </w:rPr>
      </w:pPr>
    </w:p>
    <w:p w:rsidR="00436337" w:rsidRPr="00436337" w:rsidRDefault="00436337" w:rsidP="00214719">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section 3.01 </w:t>
      </w:r>
      <w:r w:rsidR="00014390">
        <w:rPr>
          <w:rFonts w:ascii="Times New Roman" w:hAnsi="Times New Roman" w:cs="Times New Roman"/>
          <w:sz w:val="24"/>
          <w:szCs w:val="24"/>
        </w:rPr>
        <w:t xml:space="preserve">of the GPSA Bylaws </w:t>
      </w:r>
      <w:r>
        <w:rPr>
          <w:rFonts w:ascii="Times New Roman" w:hAnsi="Times New Roman" w:cs="Times New Roman"/>
          <w:sz w:val="24"/>
          <w:szCs w:val="24"/>
        </w:rPr>
        <w:t>be renamed “Responsibilities for All Committees”;</w:t>
      </w:r>
    </w:p>
    <w:p w:rsidR="00436337" w:rsidRDefault="00436337" w:rsidP="00214719">
      <w:pPr>
        <w:rPr>
          <w:rFonts w:ascii="Times New Roman" w:hAnsi="Times New Roman" w:cs="Times New Roman"/>
          <w:sz w:val="24"/>
          <w:szCs w:val="24"/>
        </w:rPr>
      </w:pPr>
    </w:p>
    <w:p w:rsidR="00D96321" w:rsidRPr="00D96321" w:rsidRDefault="00D96321" w:rsidP="00D96321">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the word “three” in section 3.02.c.i of the GPSA Bylaws be changed to “four”;</w:t>
      </w:r>
    </w:p>
    <w:p w:rsidR="00D96321" w:rsidRDefault="00D96321" w:rsidP="00214719">
      <w:pPr>
        <w:rPr>
          <w:rFonts w:ascii="Times New Roman" w:hAnsi="Times New Roman" w:cs="Times New Roman"/>
          <w:sz w:val="24"/>
          <w:szCs w:val="24"/>
        </w:rPr>
      </w:pPr>
    </w:p>
    <w:p w:rsidR="000E344B" w:rsidRDefault="000E344B" w:rsidP="00214719">
      <w:pPr>
        <w:rPr>
          <w:rFonts w:ascii="Times New Roman" w:hAnsi="Times New Roman" w:cs="Times New Roman"/>
          <w:sz w:val="24"/>
          <w:szCs w:val="24"/>
        </w:rPr>
      </w:pPr>
      <w:r>
        <w:rPr>
          <w:rFonts w:ascii="Times New Roman" w:hAnsi="Times New Roman" w:cs="Times New Roman"/>
          <w:b/>
          <w:sz w:val="24"/>
          <w:szCs w:val="24"/>
        </w:rPr>
        <w:lastRenderedPageBreak/>
        <w:t xml:space="preserve">RESOLVED, </w:t>
      </w:r>
      <w:r>
        <w:rPr>
          <w:rFonts w:ascii="Times New Roman" w:hAnsi="Times New Roman" w:cs="Times New Roman"/>
          <w:sz w:val="24"/>
          <w:szCs w:val="24"/>
        </w:rPr>
        <w:t>that section 3.03.f.i of the GPSA Bylaws be amended to read,</w:t>
      </w:r>
    </w:p>
    <w:p w:rsidR="000E344B" w:rsidRDefault="000E344B" w:rsidP="00214719">
      <w:pPr>
        <w:rPr>
          <w:rFonts w:ascii="Times New Roman" w:hAnsi="Times New Roman" w:cs="Times New Roman"/>
          <w:sz w:val="24"/>
          <w:szCs w:val="24"/>
        </w:rPr>
      </w:pPr>
    </w:p>
    <w:p w:rsidR="000E344B" w:rsidRPr="000E344B" w:rsidRDefault="00E4675F" w:rsidP="000E344B">
      <w:pPr>
        <w:ind w:left="720"/>
        <w:rPr>
          <w:rFonts w:ascii="Times New Roman" w:hAnsi="Times New Roman" w:cs="Times New Roman"/>
          <w:sz w:val="24"/>
          <w:szCs w:val="24"/>
        </w:rPr>
      </w:pPr>
      <w:r>
        <w:rPr>
          <w:rFonts w:ascii="Times New Roman" w:hAnsi="Times New Roman" w:cs="Times New Roman"/>
          <w:sz w:val="24"/>
          <w:szCs w:val="24"/>
        </w:rPr>
        <w:t>“</w:t>
      </w:r>
      <w:r w:rsidR="000E344B" w:rsidRPr="000E344B">
        <w:rPr>
          <w:rFonts w:ascii="Times New Roman" w:hAnsi="Times New Roman" w:cs="Times New Roman"/>
          <w:sz w:val="24"/>
          <w:szCs w:val="24"/>
        </w:rPr>
        <w:t xml:space="preserve">By the end of September, the Committee shall set the size of and appoint members to the Appropriations Committee, Communications Committee, Graduate and Professional Student Assembly Finance Commission, Graduate and Professional Student Programming Board, </w:t>
      </w:r>
      <w:r w:rsidR="000E344B">
        <w:rPr>
          <w:rFonts w:ascii="Times New Roman" w:hAnsi="Times New Roman" w:cs="Times New Roman"/>
          <w:sz w:val="24"/>
          <w:szCs w:val="24"/>
        </w:rPr>
        <w:t xml:space="preserve">Faculty Awards Committee, Diversity and International Students Committee, </w:t>
      </w:r>
      <w:r w:rsidR="000E344B" w:rsidRPr="000E344B">
        <w:rPr>
          <w:rFonts w:ascii="Times New Roman" w:hAnsi="Times New Roman" w:cs="Times New Roman"/>
          <w:sz w:val="24"/>
          <w:szCs w:val="24"/>
        </w:rPr>
        <w:t>and Student Advocacy Committee. These appointments shall be subject to the approval of the Executive Committee.</w:t>
      </w:r>
    </w:p>
    <w:p w:rsidR="000E344B" w:rsidRDefault="000E344B" w:rsidP="00214719">
      <w:pPr>
        <w:rPr>
          <w:rFonts w:ascii="Times New Roman" w:hAnsi="Times New Roman" w:cs="Times New Roman"/>
          <w:sz w:val="24"/>
          <w:szCs w:val="24"/>
        </w:rPr>
      </w:pPr>
    </w:p>
    <w:p w:rsidR="002A4841" w:rsidRDefault="002A4841" w:rsidP="00214719">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w:t>
      </w:r>
      <w:r w:rsidR="00940EC9">
        <w:rPr>
          <w:rFonts w:ascii="Times New Roman" w:hAnsi="Times New Roman" w:cs="Times New Roman"/>
          <w:sz w:val="24"/>
          <w:szCs w:val="24"/>
        </w:rPr>
        <w:t>that section 3.03.g.i of the GPSA Bylaws be amended to read,</w:t>
      </w:r>
    </w:p>
    <w:p w:rsidR="00940EC9" w:rsidRDefault="00940EC9" w:rsidP="00214719">
      <w:pPr>
        <w:rPr>
          <w:rFonts w:ascii="Times New Roman" w:hAnsi="Times New Roman" w:cs="Times New Roman"/>
          <w:sz w:val="24"/>
          <w:szCs w:val="24"/>
        </w:rPr>
      </w:pPr>
    </w:p>
    <w:p w:rsidR="00940EC9" w:rsidRPr="00940EC9" w:rsidRDefault="00E4675F" w:rsidP="004B581B">
      <w:pPr>
        <w:ind w:left="720"/>
        <w:rPr>
          <w:rFonts w:ascii="Times New Roman" w:hAnsi="Times New Roman" w:cs="Times New Roman"/>
          <w:sz w:val="24"/>
          <w:szCs w:val="24"/>
        </w:rPr>
      </w:pPr>
      <w:r>
        <w:rPr>
          <w:rFonts w:ascii="Times New Roman" w:hAnsi="Times New Roman" w:cs="Times New Roman"/>
          <w:sz w:val="24"/>
          <w:szCs w:val="24"/>
        </w:rPr>
        <w:t>“</w:t>
      </w:r>
      <w:r w:rsidR="00940EC9" w:rsidRPr="00940EC9">
        <w:rPr>
          <w:rFonts w:ascii="Times New Roman" w:hAnsi="Times New Roman" w:cs="Times New Roman"/>
          <w:sz w:val="24"/>
          <w:szCs w:val="24"/>
        </w:rPr>
        <w:t>The Operations and Staffing Committee shall appoint the following</w:t>
      </w:r>
      <w:r w:rsidR="000E344B">
        <w:rPr>
          <w:rFonts w:ascii="Times New Roman" w:hAnsi="Times New Roman" w:cs="Times New Roman"/>
          <w:sz w:val="24"/>
          <w:szCs w:val="24"/>
        </w:rPr>
        <w:t xml:space="preserve"> representatives</w:t>
      </w:r>
      <w:r w:rsidR="00940EC9" w:rsidRPr="00940EC9">
        <w:rPr>
          <w:rFonts w:ascii="Times New Roman" w:hAnsi="Times New Roman" w:cs="Times New Roman"/>
          <w:sz w:val="24"/>
          <w:szCs w:val="24"/>
        </w:rPr>
        <w:t>:</w:t>
      </w:r>
    </w:p>
    <w:p w:rsidR="00940EC9" w:rsidRPr="00F23391" w:rsidRDefault="004B581B" w:rsidP="004B581B">
      <w:pPr>
        <w:ind w:left="1440"/>
        <w:rPr>
          <w:rFonts w:ascii="Times New Roman" w:hAnsi="Times New Roman" w:cs="Times New Roman"/>
          <w:sz w:val="24"/>
          <w:szCs w:val="24"/>
        </w:rPr>
      </w:pPr>
      <w:r w:rsidRPr="00F23391">
        <w:rPr>
          <w:rFonts w:ascii="Times New Roman" w:hAnsi="Times New Roman" w:cs="Times New Roman"/>
          <w:sz w:val="24"/>
          <w:szCs w:val="24"/>
        </w:rPr>
        <w:t xml:space="preserve">1. </w:t>
      </w:r>
      <w:r w:rsidR="00940EC9" w:rsidRPr="00F23391">
        <w:rPr>
          <w:rFonts w:ascii="Times New Roman" w:hAnsi="Times New Roman" w:cs="Times New Roman"/>
          <w:sz w:val="24"/>
          <w:szCs w:val="24"/>
        </w:rPr>
        <w:t xml:space="preserve">Eight </w:t>
      </w:r>
      <w:r w:rsidR="000E344B">
        <w:rPr>
          <w:rFonts w:ascii="Times New Roman" w:hAnsi="Times New Roman" w:cs="Times New Roman"/>
          <w:sz w:val="24"/>
          <w:szCs w:val="24"/>
        </w:rPr>
        <w:t>graduate or professional students</w:t>
      </w:r>
      <w:r w:rsidR="00940EC9" w:rsidRPr="00F23391">
        <w:rPr>
          <w:rFonts w:ascii="Times New Roman" w:hAnsi="Times New Roman" w:cs="Times New Roman"/>
          <w:sz w:val="24"/>
          <w:szCs w:val="24"/>
        </w:rPr>
        <w:t xml:space="preserve"> (two from Biological Sciences, Social Sciences, Humanities and Physical Science</w:t>
      </w:r>
      <w:r w:rsidR="000E344B">
        <w:rPr>
          <w:rFonts w:ascii="Times New Roman" w:hAnsi="Times New Roman" w:cs="Times New Roman"/>
          <w:sz w:val="24"/>
          <w:szCs w:val="24"/>
        </w:rPr>
        <w:t>s</w:t>
      </w:r>
      <w:r w:rsidR="00F23391" w:rsidRPr="00F23391">
        <w:rPr>
          <w:rFonts w:ascii="Times New Roman" w:hAnsi="Times New Roman" w:cs="Times New Roman"/>
          <w:sz w:val="24"/>
          <w:szCs w:val="24"/>
        </w:rPr>
        <w:t xml:space="preserve"> of which one from each division will be appointed annually for a two year term</w:t>
      </w:r>
      <w:r w:rsidR="00940EC9" w:rsidRPr="00F23391">
        <w:rPr>
          <w:rFonts w:ascii="Times New Roman" w:hAnsi="Times New Roman" w:cs="Times New Roman"/>
          <w:sz w:val="24"/>
          <w:szCs w:val="24"/>
        </w:rPr>
        <w:t>) to the Graduate School Academic Integrity Committee</w:t>
      </w:r>
      <w:r w:rsidR="00F23391" w:rsidRPr="00F23391">
        <w:rPr>
          <w:rFonts w:ascii="Times New Roman" w:hAnsi="Times New Roman" w:cs="Times New Roman"/>
          <w:sz w:val="24"/>
          <w:szCs w:val="24"/>
        </w:rPr>
        <w:t>,</w:t>
      </w:r>
    </w:p>
    <w:p w:rsidR="00940EC9" w:rsidRPr="001B6C85" w:rsidRDefault="004B581B" w:rsidP="004B581B">
      <w:pPr>
        <w:ind w:left="1440"/>
        <w:rPr>
          <w:rFonts w:ascii="Times New Roman" w:hAnsi="Times New Roman" w:cs="Times New Roman"/>
          <w:sz w:val="24"/>
          <w:szCs w:val="24"/>
        </w:rPr>
      </w:pPr>
      <w:r w:rsidRPr="001B6C85">
        <w:rPr>
          <w:rFonts w:ascii="Times New Roman" w:hAnsi="Times New Roman" w:cs="Times New Roman"/>
          <w:sz w:val="24"/>
          <w:szCs w:val="24"/>
        </w:rPr>
        <w:t xml:space="preserve">2. </w:t>
      </w:r>
      <w:r w:rsidR="00940EC9" w:rsidRPr="001B6C85">
        <w:rPr>
          <w:rFonts w:ascii="Times New Roman" w:hAnsi="Times New Roman" w:cs="Times New Roman"/>
          <w:sz w:val="24"/>
          <w:szCs w:val="24"/>
        </w:rPr>
        <w:t xml:space="preserve">One </w:t>
      </w:r>
      <w:r w:rsidR="000E344B">
        <w:rPr>
          <w:rFonts w:ascii="Times New Roman" w:hAnsi="Times New Roman" w:cs="Times New Roman"/>
          <w:sz w:val="24"/>
          <w:szCs w:val="24"/>
        </w:rPr>
        <w:t>graduate or professional student</w:t>
      </w:r>
      <w:r w:rsidR="00940EC9" w:rsidRPr="001B6C85">
        <w:rPr>
          <w:rFonts w:ascii="Times New Roman" w:hAnsi="Times New Roman" w:cs="Times New Roman"/>
          <w:sz w:val="24"/>
          <w:szCs w:val="24"/>
        </w:rPr>
        <w:t xml:space="preserve"> to the Trustee Nominating Committee,</w:t>
      </w:r>
    </w:p>
    <w:p w:rsidR="00940EC9" w:rsidRDefault="004B581B" w:rsidP="004B581B">
      <w:pPr>
        <w:ind w:left="1440"/>
        <w:rPr>
          <w:rFonts w:ascii="Times New Roman" w:hAnsi="Times New Roman" w:cs="Times New Roman"/>
          <w:sz w:val="24"/>
          <w:szCs w:val="24"/>
        </w:rPr>
      </w:pPr>
      <w:r w:rsidRPr="004B581B">
        <w:rPr>
          <w:rFonts w:ascii="Times New Roman" w:hAnsi="Times New Roman" w:cs="Times New Roman"/>
          <w:sz w:val="24"/>
          <w:szCs w:val="24"/>
        </w:rPr>
        <w:t xml:space="preserve">3. </w:t>
      </w:r>
      <w:r w:rsidR="00940EC9" w:rsidRPr="004B581B">
        <w:rPr>
          <w:rFonts w:ascii="Times New Roman" w:hAnsi="Times New Roman" w:cs="Times New Roman"/>
          <w:sz w:val="24"/>
          <w:szCs w:val="24"/>
        </w:rPr>
        <w:t xml:space="preserve">One liaison officer </w:t>
      </w:r>
      <w:r w:rsidR="000E344B">
        <w:rPr>
          <w:rFonts w:ascii="Times New Roman" w:hAnsi="Times New Roman" w:cs="Times New Roman"/>
          <w:sz w:val="24"/>
          <w:szCs w:val="24"/>
        </w:rPr>
        <w:t xml:space="preserve">(a current member of the GPSA) </w:t>
      </w:r>
      <w:r w:rsidR="00940EC9" w:rsidRPr="004B581B">
        <w:rPr>
          <w:rFonts w:ascii="Times New Roman" w:hAnsi="Times New Roman" w:cs="Times New Roman"/>
          <w:sz w:val="24"/>
          <w:szCs w:val="24"/>
        </w:rPr>
        <w:t>each to the Faculty Senate, the Employee Assembly and the Student Assembly as ex-officio, non-voting members,</w:t>
      </w:r>
    </w:p>
    <w:p w:rsidR="004B581B" w:rsidRDefault="004B581B" w:rsidP="004B581B">
      <w:pPr>
        <w:ind w:left="1440"/>
        <w:rPr>
          <w:rFonts w:ascii="Times New Roman" w:hAnsi="Times New Roman" w:cs="Times New Roman"/>
          <w:sz w:val="24"/>
          <w:szCs w:val="24"/>
        </w:rPr>
      </w:pPr>
      <w:r>
        <w:rPr>
          <w:rFonts w:ascii="Times New Roman" w:hAnsi="Times New Roman" w:cs="Times New Roman"/>
          <w:sz w:val="24"/>
          <w:szCs w:val="24"/>
        </w:rPr>
        <w:t>4. One graduate or professional student to each of the following Faculty Senate committees,</w:t>
      </w:r>
    </w:p>
    <w:p w:rsidR="004B581B" w:rsidRDefault="004B581B" w:rsidP="004B581B">
      <w:pPr>
        <w:ind w:left="1440"/>
        <w:rPr>
          <w:rFonts w:ascii="Times New Roman" w:hAnsi="Times New Roman" w:cs="Times New Roman"/>
          <w:sz w:val="24"/>
          <w:szCs w:val="24"/>
        </w:rPr>
      </w:pPr>
      <w:r>
        <w:rPr>
          <w:rFonts w:ascii="Times New Roman" w:hAnsi="Times New Roman" w:cs="Times New Roman"/>
          <w:sz w:val="24"/>
          <w:szCs w:val="24"/>
        </w:rPr>
        <w:tab/>
        <w:t>a. Academic Freedom and Professional Status of the Faculty</w:t>
      </w:r>
      <w:r w:rsidR="00F23391">
        <w:rPr>
          <w:rFonts w:ascii="Times New Roman" w:hAnsi="Times New Roman" w:cs="Times New Roman"/>
          <w:sz w:val="24"/>
          <w:szCs w:val="24"/>
        </w:rPr>
        <w:t>,</w:t>
      </w:r>
    </w:p>
    <w:p w:rsidR="004B581B" w:rsidRDefault="004B581B" w:rsidP="004B581B">
      <w:pPr>
        <w:ind w:left="1440"/>
        <w:rPr>
          <w:rFonts w:ascii="Times New Roman" w:hAnsi="Times New Roman" w:cs="Times New Roman"/>
          <w:sz w:val="24"/>
          <w:szCs w:val="24"/>
        </w:rPr>
      </w:pPr>
      <w:r>
        <w:rPr>
          <w:rFonts w:ascii="Times New Roman" w:hAnsi="Times New Roman" w:cs="Times New Roman"/>
          <w:sz w:val="24"/>
          <w:szCs w:val="24"/>
        </w:rPr>
        <w:tab/>
        <w:t>b. Advisory Committee on Athletics and Physical Education</w:t>
      </w:r>
      <w:r w:rsidR="00F23391">
        <w:rPr>
          <w:rFonts w:ascii="Times New Roman" w:hAnsi="Times New Roman" w:cs="Times New Roman"/>
          <w:sz w:val="24"/>
          <w:szCs w:val="24"/>
        </w:rPr>
        <w:t>,</w:t>
      </w:r>
    </w:p>
    <w:p w:rsidR="004B581B" w:rsidRDefault="004B581B" w:rsidP="004B581B">
      <w:pPr>
        <w:ind w:left="1440"/>
        <w:rPr>
          <w:rFonts w:ascii="Times New Roman" w:hAnsi="Times New Roman" w:cs="Times New Roman"/>
          <w:sz w:val="24"/>
          <w:szCs w:val="24"/>
        </w:rPr>
      </w:pPr>
      <w:r>
        <w:rPr>
          <w:rFonts w:ascii="Times New Roman" w:hAnsi="Times New Roman" w:cs="Times New Roman"/>
          <w:sz w:val="24"/>
          <w:szCs w:val="24"/>
        </w:rPr>
        <w:tab/>
        <w:t>c. Educational Policy Committee</w:t>
      </w:r>
      <w:r w:rsidR="00F23391">
        <w:rPr>
          <w:rFonts w:ascii="Times New Roman" w:hAnsi="Times New Roman" w:cs="Times New Roman"/>
          <w:sz w:val="24"/>
          <w:szCs w:val="24"/>
        </w:rPr>
        <w:t>,</w:t>
      </w:r>
    </w:p>
    <w:p w:rsidR="004B581B" w:rsidRDefault="004B581B" w:rsidP="004B581B">
      <w:pPr>
        <w:ind w:left="1440"/>
        <w:rPr>
          <w:rFonts w:ascii="Times New Roman" w:hAnsi="Times New Roman" w:cs="Times New Roman"/>
          <w:sz w:val="24"/>
          <w:szCs w:val="24"/>
        </w:rPr>
      </w:pPr>
      <w:r>
        <w:rPr>
          <w:rFonts w:ascii="Times New Roman" w:hAnsi="Times New Roman" w:cs="Times New Roman"/>
          <w:sz w:val="24"/>
          <w:szCs w:val="24"/>
        </w:rPr>
        <w:tab/>
        <w:t>d. ROTC-University Relations Committee</w:t>
      </w:r>
      <w:r w:rsidR="00F23391">
        <w:rPr>
          <w:rFonts w:ascii="Times New Roman" w:hAnsi="Times New Roman" w:cs="Times New Roman"/>
          <w:sz w:val="24"/>
          <w:szCs w:val="24"/>
        </w:rPr>
        <w:t>,</w:t>
      </w:r>
    </w:p>
    <w:p w:rsidR="004B581B" w:rsidRDefault="004B581B" w:rsidP="004B581B">
      <w:pPr>
        <w:ind w:left="1440"/>
        <w:rPr>
          <w:rFonts w:ascii="Times New Roman" w:hAnsi="Times New Roman" w:cs="Times New Roman"/>
          <w:sz w:val="24"/>
          <w:szCs w:val="24"/>
        </w:rPr>
      </w:pPr>
      <w:r>
        <w:rPr>
          <w:rFonts w:ascii="Times New Roman" w:hAnsi="Times New Roman" w:cs="Times New Roman"/>
          <w:sz w:val="24"/>
          <w:szCs w:val="24"/>
        </w:rPr>
        <w:tab/>
        <w:t>e. University Faculty Library Board</w:t>
      </w:r>
      <w:r w:rsidR="00F23391">
        <w:rPr>
          <w:rFonts w:ascii="Times New Roman" w:hAnsi="Times New Roman" w:cs="Times New Roman"/>
          <w:sz w:val="24"/>
          <w:szCs w:val="24"/>
        </w:rPr>
        <w:t>,</w:t>
      </w:r>
    </w:p>
    <w:p w:rsidR="004B581B" w:rsidRDefault="004B581B" w:rsidP="004B581B">
      <w:pPr>
        <w:ind w:left="1440"/>
        <w:rPr>
          <w:rFonts w:ascii="Times New Roman" w:hAnsi="Times New Roman" w:cs="Times New Roman"/>
          <w:sz w:val="24"/>
          <w:szCs w:val="24"/>
        </w:rPr>
      </w:pPr>
      <w:r>
        <w:rPr>
          <w:rFonts w:ascii="Times New Roman" w:hAnsi="Times New Roman" w:cs="Times New Roman"/>
          <w:sz w:val="24"/>
          <w:szCs w:val="24"/>
        </w:rPr>
        <w:tab/>
        <w:t>f. University Lectures Committee</w:t>
      </w:r>
      <w:r w:rsidR="00F23391">
        <w:rPr>
          <w:rFonts w:ascii="Times New Roman" w:hAnsi="Times New Roman" w:cs="Times New Roman"/>
          <w:sz w:val="24"/>
          <w:szCs w:val="24"/>
        </w:rPr>
        <w:t>,</w:t>
      </w:r>
    </w:p>
    <w:p w:rsidR="00F23391" w:rsidRDefault="00F23391" w:rsidP="004B581B">
      <w:pPr>
        <w:ind w:left="1440"/>
        <w:rPr>
          <w:rFonts w:ascii="Times New Roman" w:hAnsi="Times New Roman" w:cs="Times New Roman"/>
          <w:sz w:val="24"/>
          <w:szCs w:val="24"/>
        </w:rPr>
      </w:pPr>
      <w:r>
        <w:rPr>
          <w:rFonts w:ascii="Times New Roman" w:hAnsi="Times New Roman" w:cs="Times New Roman"/>
          <w:sz w:val="24"/>
          <w:szCs w:val="24"/>
        </w:rPr>
        <w:t>5. One graduate or professional student to each of the following Student Assembly committees,</w:t>
      </w:r>
    </w:p>
    <w:p w:rsidR="00F23391" w:rsidRDefault="00F23391" w:rsidP="004B581B">
      <w:pPr>
        <w:ind w:left="1440"/>
        <w:rPr>
          <w:rFonts w:ascii="Times New Roman" w:hAnsi="Times New Roman" w:cs="Times New Roman"/>
          <w:sz w:val="24"/>
          <w:szCs w:val="24"/>
        </w:rPr>
      </w:pPr>
      <w:r>
        <w:rPr>
          <w:rFonts w:ascii="Times New Roman" w:hAnsi="Times New Roman" w:cs="Times New Roman"/>
          <w:sz w:val="24"/>
          <w:szCs w:val="24"/>
        </w:rPr>
        <w:tab/>
        <w:t>a. Dining Services</w:t>
      </w:r>
    </w:p>
    <w:p w:rsidR="001B6C85" w:rsidRPr="004B581B" w:rsidRDefault="00F23391" w:rsidP="001B6C85">
      <w:pPr>
        <w:ind w:left="1440"/>
        <w:rPr>
          <w:rFonts w:ascii="Times New Roman" w:hAnsi="Times New Roman" w:cs="Times New Roman"/>
          <w:sz w:val="24"/>
          <w:szCs w:val="24"/>
        </w:rPr>
      </w:pPr>
      <w:r>
        <w:rPr>
          <w:rFonts w:ascii="Times New Roman" w:hAnsi="Times New Roman" w:cs="Times New Roman"/>
          <w:sz w:val="24"/>
          <w:szCs w:val="24"/>
        </w:rPr>
        <w:tab/>
        <w:t>b. Inclusion and Diversity Initiatives Committee</w:t>
      </w:r>
    </w:p>
    <w:p w:rsidR="00940EC9" w:rsidRDefault="004B581B" w:rsidP="004B581B">
      <w:pPr>
        <w:ind w:left="1440"/>
        <w:rPr>
          <w:rFonts w:ascii="Times New Roman" w:hAnsi="Times New Roman" w:cs="Times New Roman"/>
          <w:sz w:val="24"/>
          <w:szCs w:val="24"/>
        </w:rPr>
      </w:pPr>
      <w:r w:rsidRPr="004B581B">
        <w:rPr>
          <w:rFonts w:ascii="Times New Roman" w:hAnsi="Times New Roman" w:cs="Times New Roman"/>
          <w:sz w:val="24"/>
          <w:szCs w:val="24"/>
        </w:rPr>
        <w:t xml:space="preserve">6. </w:t>
      </w:r>
      <w:r w:rsidR="00940EC9" w:rsidRPr="004B581B">
        <w:rPr>
          <w:rFonts w:ascii="Times New Roman" w:hAnsi="Times New Roman" w:cs="Times New Roman"/>
          <w:sz w:val="24"/>
          <w:szCs w:val="24"/>
        </w:rPr>
        <w:t xml:space="preserve">One </w:t>
      </w:r>
      <w:r w:rsidR="001B6C85">
        <w:rPr>
          <w:rFonts w:ascii="Times New Roman" w:hAnsi="Times New Roman" w:cs="Times New Roman"/>
          <w:sz w:val="24"/>
          <w:szCs w:val="24"/>
        </w:rPr>
        <w:t>graduate or professional student to</w:t>
      </w:r>
      <w:r w:rsidR="00940EC9" w:rsidRPr="004B581B">
        <w:rPr>
          <w:rFonts w:ascii="Times New Roman" w:hAnsi="Times New Roman" w:cs="Times New Roman"/>
          <w:sz w:val="24"/>
          <w:szCs w:val="24"/>
        </w:rPr>
        <w:t xml:space="preserve"> the Cornell Cinem</w:t>
      </w:r>
      <w:r w:rsidR="001B6C85">
        <w:rPr>
          <w:rFonts w:ascii="Times New Roman" w:hAnsi="Times New Roman" w:cs="Times New Roman"/>
          <w:sz w:val="24"/>
          <w:szCs w:val="24"/>
        </w:rPr>
        <w:t>a Student Advisory Board,</w:t>
      </w:r>
    </w:p>
    <w:p w:rsidR="00F23391" w:rsidRDefault="00F23391" w:rsidP="004B581B">
      <w:pPr>
        <w:ind w:left="1440"/>
        <w:rPr>
          <w:rFonts w:ascii="Times New Roman" w:hAnsi="Times New Roman" w:cs="Times New Roman"/>
          <w:sz w:val="24"/>
          <w:szCs w:val="24"/>
        </w:rPr>
      </w:pPr>
      <w:r>
        <w:rPr>
          <w:rFonts w:ascii="Times New Roman" w:hAnsi="Times New Roman" w:cs="Times New Roman"/>
          <w:sz w:val="24"/>
          <w:szCs w:val="24"/>
        </w:rPr>
        <w:t>7. Two graduate or professional students to the Gorge Safety Committee</w:t>
      </w:r>
      <w:r w:rsidR="001B6C85">
        <w:rPr>
          <w:rFonts w:ascii="Times New Roman" w:hAnsi="Times New Roman" w:cs="Times New Roman"/>
          <w:sz w:val="24"/>
          <w:szCs w:val="24"/>
        </w:rPr>
        <w:t>,</w:t>
      </w:r>
    </w:p>
    <w:p w:rsidR="00F23391" w:rsidRDefault="00F23391" w:rsidP="004B581B">
      <w:pPr>
        <w:ind w:left="1440"/>
        <w:rPr>
          <w:rFonts w:ascii="Times New Roman" w:hAnsi="Times New Roman" w:cs="Times New Roman"/>
          <w:sz w:val="24"/>
          <w:szCs w:val="24"/>
        </w:rPr>
      </w:pPr>
      <w:r>
        <w:rPr>
          <w:rFonts w:ascii="Times New Roman" w:hAnsi="Times New Roman" w:cs="Times New Roman"/>
          <w:sz w:val="24"/>
          <w:szCs w:val="24"/>
        </w:rPr>
        <w:t>8. One graduate or professional student to the Learning Technologies Governance Committee,</w:t>
      </w:r>
    </w:p>
    <w:p w:rsidR="00F23391" w:rsidRDefault="00F23391" w:rsidP="004B581B">
      <w:pPr>
        <w:ind w:left="1440"/>
        <w:rPr>
          <w:rFonts w:ascii="Times New Roman" w:hAnsi="Times New Roman" w:cs="Times New Roman"/>
          <w:sz w:val="24"/>
          <w:szCs w:val="24"/>
        </w:rPr>
      </w:pPr>
      <w:r>
        <w:rPr>
          <w:rFonts w:ascii="Times New Roman" w:hAnsi="Times New Roman" w:cs="Times New Roman"/>
          <w:sz w:val="24"/>
          <w:szCs w:val="24"/>
        </w:rPr>
        <w:t>9. One graduate or professional student to the President’s Sustainable Campus Advisory Committee,</w:t>
      </w:r>
    </w:p>
    <w:p w:rsidR="00F23391" w:rsidRPr="004B581B" w:rsidRDefault="00F23391" w:rsidP="004B581B">
      <w:pPr>
        <w:ind w:left="1440"/>
        <w:rPr>
          <w:rFonts w:ascii="Times New Roman" w:hAnsi="Times New Roman" w:cs="Times New Roman"/>
          <w:sz w:val="24"/>
          <w:szCs w:val="24"/>
          <w:highlight w:val="yellow"/>
        </w:rPr>
      </w:pPr>
      <w:r>
        <w:rPr>
          <w:rFonts w:ascii="Times New Roman" w:hAnsi="Times New Roman" w:cs="Times New Roman"/>
          <w:sz w:val="24"/>
          <w:szCs w:val="24"/>
        </w:rPr>
        <w:t>10. One graduate or professional student to the Public Safety Advisory Committee,</w:t>
      </w:r>
    </w:p>
    <w:p w:rsidR="00940EC9" w:rsidRDefault="00F23391" w:rsidP="004B581B">
      <w:pPr>
        <w:ind w:left="1440"/>
        <w:rPr>
          <w:rFonts w:ascii="Times New Roman" w:hAnsi="Times New Roman" w:cs="Times New Roman"/>
          <w:sz w:val="24"/>
          <w:szCs w:val="24"/>
        </w:rPr>
      </w:pPr>
      <w:r>
        <w:rPr>
          <w:rFonts w:ascii="Times New Roman" w:hAnsi="Times New Roman" w:cs="Times New Roman"/>
          <w:sz w:val="24"/>
          <w:szCs w:val="24"/>
        </w:rPr>
        <w:t>11</w:t>
      </w:r>
      <w:r w:rsidR="004B581B" w:rsidRPr="00F23391">
        <w:rPr>
          <w:rFonts w:ascii="Times New Roman" w:hAnsi="Times New Roman" w:cs="Times New Roman"/>
          <w:sz w:val="24"/>
          <w:szCs w:val="24"/>
        </w:rPr>
        <w:t xml:space="preserve">. </w:t>
      </w:r>
      <w:r w:rsidR="00940EC9" w:rsidRPr="00F23391">
        <w:rPr>
          <w:rFonts w:ascii="Times New Roman" w:hAnsi="Times New Roman" w:cs="Times New Roman"/>
          <w:sz w:val="24"/>
          <w:szCs w:val="24"/>
        </w:rPr>
        <w:t xml:space="preserve">Two </w:t>
      </w:r>
      <w:r w:rsidR="001B6C85">
        <w:rPr>
          <w:rFonts w:ascii="Times New Roman" w:hAnsi="Times New Roman" w:cs="Times New Roman"/>
          <w:sz w:val="24"/>
          <w:szCs w:val="24"/>
        </w:rPr>
        <w:t>graduate or professional students</w:t>
      </w:r>
      <w:r w:rsidR="00940EC9" w:rsidRPr="00F23391">
        <w:rPr>
          <w:rFonts w:ascii="Times New Roman" w:hAnsi="Times New Roman" w:cs="Times New Roman"/>
          <w:sz w:val="24"/>
          <w:szCs w:val="24"/>
        </w:rPr>
        <w:t xml:space="preserve"> to the Student Insurance Advisory Committee</w:t>
      </w:r>
    </w:p>
    <w:p w:rsidR="001B6C85" w:rsidRPr="00F23391" w:rsidRDefault="001B6C85" w:rsidP="004B581B">
      <w:pPr>
        <w:ind w:left="1440"/>
        <w:rPr>
          <w:rFonts w:ascii="Times New Roman" w:hAnsi="Times New Roman" w:cs="Times New Roman"/>
          <w:sz w:val="24"/>
          <w:szCs w:val="24"/>
        </w:rPr>
      </w:pPr>
      <w:r>
        <w:rPr>
          <w:rFonts w:ascii="Times New Roman" w:hAnsi="Times New Roman" w:cs="Times New Roman"/>
          <w:sz w:val="24"/>
          <w:szCs w:val="24"/>
        </w:rPr>
        <w:t>12. One graduate or professional student to the Student Library Advisory Council,</w:t>
      </w:r>
    </w:p>
    <w:p w:rsidR="00940EC9" w:rsidRDefault="00F23391" w:rsidP="004B581B">
      <w:pPr>
        <w:ind w:left="1440"/>
        <w:rPr>
          <w:rFonts w:ascii="Times New Roman" w:hAnsi="Times New Roman" w:cs="Times New Roman"/>
          <w:sz w:val="24"/>
          <w:szCs w:val="24"/>
        </w:rPr>
      </w:pPr>
      <w:r w:rsidRPr="001B6C85">
        <w:rPr>
          <w:rFonts w:ascii="Times New Roman" w:hAnsi="Times New Roman" w:cs="Times New Roman"/>
          <w:sz w:val="24"/>
          <w:szCs w:val="24"/>
        </w:rPr>
        <w:t>1</w:t>
      </w:r>
      <w:r w:rsidR="001B6C85">
        <w:rPr>
          <w:rFonts w:ascii="Times New Roman" w:hAnsi="Times New Roman" w:cs="Times New Roman"/>
          <w:sz w:val="24"/>
          <w:szCs w:val="24"/>
        </w:rPr>
        <w:t>3</w:t>
      </w:r>
      <w:r w:rsidR="004B581B" w:rsidRPr="001B6C85">
        <w:rPr>
          <w:rFonts w:ascii="Times New Roman" w:hAnsi="Times New Roman" w:cs="Times New Roman"/>
          <w:sz w:val="24"/>
          <w:szCs w:val="24"/>
        </w:rPr>
        <w:t xml:space="preserve">. </w:t>
      </w:r>
      <w:r w:rsidR="00940EC9" w:rsidRPr="001B6C85">
        <w:rPr>
          <w:rFonts w:ascii="Times New Roman" w:hAnsi="Times New Roman" w:cs="Times New Roman"/>
          <w:sz w:val="24"/>
          <w:szCs w:val="24"/>
        </w:rPr>
        <w:t xml:space="preserve">Three </w:t>
      </w:r>
      <w:r w:rsidR="001B6C85">
        <w:rPr>
          <w:rFonts w:ascii="Times New Roman" w:hAnsi="Times New Roman" w:cs="Times New Roman"/>
          <w:sz w:val="24"/>
          <w:szCs w:val="24"/>
        </w:rPr>
        <w:t>graduate or professional students</w:t>
      </w:r>
      <w:r w:rsidR="00940EC9" w:rsidRPr="001B6C85">
        <w:rPr>
          <w:rFonts w:ascii="Times New Roman" w:hAnsi="Times New Roman" w:cs="Times New Roman"/>
          <w:sz w:val="24"/>
          <w:szCs w:val="24"/>
        </w:rPr>
        <w:t xml:space="preserve"> to the </w:t>
      </w:r>
      <w:r w:rsidR="001B6C85" w:rsidRPr="001B6C85">
        <w:rPr>
          <w:rFonts w:ascii="Times New Roman" w:hAnsi="Times New Roman" w:cs="Times New Roman"/>
          <w:sz w:val="24"/>
          <w:szCs w:val="24"/>
        </w:rPr>
        <w:t xml:space="preserve">University </w:t>
      </w:r>
      <w:r w:rsidR="00940EC9" w:rsidRPr="001B6C85">
        <w:rPr>
          <w:rFonts w:ascii="Times New Roman" w:hAnsi="Times New Roman" w:cs="Times New Roman"/>
          <w:sz w:val="24"/>
          <w:szCs w:val="24"/>
        </w:rPr>
        <w:t>Council on Mental Health and Welfare,</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lastRenderedPageBreak/>
        <w:t>14. One graduate or professional student to the University Diversity Council,</w:t>
      </w:r>
    </w:p>
    <w:p w:rsidR="001B6C85" w:rsidRP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15. One graduate or professional student to the University Neighborhood Council,</w:t>
      </w:r>
    </w:p>
    <w:p w:rsidR="00940EC9" w:rsidRPr="00F23391" w:rsidRDefault="004B581B" w:rsidP="004B581B">
      <w:pPr>
        <w:ind w:left="1440"/>
        <w:rPr>
          <w:rFonts w:ascii="Times New Roman" w:hAnsi="Times New Roman" w:cs="Times New Roman"/>
          <w:sz w:val="24"/>
          <w:szCs w:val="24"/>
        </w:rPr>
      </w:pPr>
      <w:r w:rsidRPr="00F23391">
        <w:rPr>
          <w:rFonts w:ascii="Times New Roman" w:hAnsi="Times New Roman" w:cs="Times New Roman"/>
          <w:sz w:val="24"/>
          <w:szCs w:val="24"/>
        </w:rPr>
        <w:t>1</w:t>
      </w:r>
      <w:r w:rsidR="001B6C85">
        <w:rPr>
          <w:rFonts w:ascii="Times New Roman" w:hAnsi="Times New Roman" w:cs="Times New Roman"/>
          <w:sz w:val="24"/>
          <w:szCs w:val="24"/>
        </w:rPr>
        <w:t>6</w:t>
      </w:r>
      <w:r w:rsidRPr="00F23391">
        <w:rPr>
          <w:rFonts w:ascii="Times New Roman" w:hAnsi="Times New Roman" w:cs="Times New Roman"/>
          <w:sz w:val="24"/>
          <w:szCs w:val="24"/>
        </w:rPr>
        <w:t xml:space="preserve">. </w:t>
      </w:r>
      <w:r w:rsidR="00940EC9" w:rsidRPr="00F23391">
        <w:rPr>
          <w:rFonts w:ascii="Times New Roman" w:hAnsi="Times New Roman" w:cs="Times New Roman"/>
          <w:sz w:val="24"/>
          <w:szCs w:val="24"/>
        </w:rPr>
        <w:t xml:space="preserve">Two </w:t>
      </w:r>
      <w:r w:rsidR="00F23391">
        <w:rPr>
          <w:rFonts w:ascii="Times New Roman" w:hAnsi="Times New Roman" w:cs="Times New Roman"/>
          <w:sz w:val="24"/>
          <w:szCs w:val="24"/>
        </w:rPr>
        <w:t>representatives</w:t>
      </w:r>
      <w:r w:rsidR="00940EC9" w:rsidRPr="00F23391">
        <w:rPr>
          <w:rFonts w:ascii="Times New Roman" w:hAnsi="Times New Roman" w:cs="Times New Roman"/>
          <w:sz w:val="24"/>
          <w:szCs w:val="24"/>
        </w:rPr>
        <w:t xml:space="preserve"> to the Family Life Advisory with one position reserved for </w:t>
      </w:r>
      <w:r w:rsidR="00F23391">
        <w:rPr>
          <w:rFonts w:ascii="Times New Roman" w:hAnsi="Times New Roman" w:cs="Times New Roman"/>
          <w:sz w:val="24"/>
          <w:szCs w:val="24"/>
        </w:rPr>
        <w:t xml:space="preserve">a </w:t>
      </w:r>
      <w:r w:rsidR="00940EC9" w:rsidRPr="00F23391">
        <w:rPr>
          <w:rFonts w:ascii="Times New Roman" w:hAnsi="Times New Roman" w:cs="Times New Roman"/>
          <w:sz w:val="24"/>
          <w:szCs w:val="24"/>
        </w:rPr>
        <w:t xml:space="preserve">graduate </w:t>
      </w:r>
      <w:r w:rsidR="00F23391">
        <w:rPr>
          <w:rFonts w:ascii="Times New Roman" w:hAnsi="Times New Roman" w:cs="Times New Roman"/>
          <w:sz w:val="24"/>
          <w:szCs w:val="24"/>
        </w:rPr>
        <w:t xml:space="preserve">or professional </w:t>
      </w:r>
      <w:r w:rsidR="00940EC9" w:rsidRPr="00F23391">
        <w:rPr>
          <w:rFonts w:ascii="Times New Roman" w:hAnsi="Times New Roman" w:cs="Times New Roman"/>
          <w:sz w:val="24"/>
          <w:szCs w:val="24"/>
        </w:rPr>
        <w:t xml:space="preserve">student with </w:t>
      </w:r>
      <w:r w:rsidR="00F23391">
        <w:rPr>
          <w:rFonts w:ascii="Times New Roman" w:hAnsi="Times New Roman" w:cs="Times New Roman"/>
          <w:sz w:val="24"/>
          <w:szCs w:val="24"/>
        </w:rPr>
        <w:t xml:space="preserve">a child or </w:t>
      </w:r>
      <w:r w:rsidR="00940EC9" w:rsidRPr="00F23391">
        <w:rPr>
          <w:rFonts w:ascii="Times New Roman" w:hAnsi="Times New Roman" w:cs="Times New Roman"/>
          <w:sz w:val="24"/>
          <w:szCs w:val="24"/>
        </w:rPr>
        <w:t>children and the other reserved for the partner of a graduate student,</w:t>
      </w:r>
    </w:p>
    <w:p w:rsidR="00940EC9" w:rsidRPr="004B581B" w:rsidRDefault="004B581B" w:rsidP="004B581B">
      <w:pPr>
        <w:ind w:left="1440"/>
        <w:rPr>
          <w:rFonts w:ascii="Times New Roman" w:hAnsi="Times New Roman" w:cs="Times New Roman"/>
          <w:sz w:val="24"/>
          <w:szCs w:val="24"/>
        </w:rPr>
      </w:pPr>
      <w:r w:rsidRPr="004B581B">
        <w:rPr>
          <w:rFonts w:ascii="Times New Roman" w:hAnsi="Times New Roman" w:cs="Times New Roman"/>
          <w:sz w:val="24"/>
          <w:szCs w:val="24"/>
        </w:rPr>
        <w:t>1</w:t>
      </w:r>
      <w:r w:rsidR="001B6C85">
        <w:rPr>
          <w:rFonts w:ascii="Times New Roman" w:hAnsi="Times New Roman" w:cs="Times New Roman"/>
          <w:sz w:val="24"/>
          <w:szCs w:val="24"/>
        </w:rPr>
        <w:t>7</w:t>
      </w:r>
      <w:r w:rsidRPr="004B581B">
        <w:rPr>
          <w:rFonts w:ascii="Times New Roman" w:hAnsi="Times New Roman" w:cs="Times New Roman"/>
          <w:sz w:val="24"/>
          <w:szCs w:val="24"/>
        </w:rPr>
        <w:t xml:space="preserve">. </w:t>
      </w:r>
      <w:r w:rsidR="00940EC9" w:rsidRPr="004B581B">
        <w:rPr>
          <w:rFonts w:ascii="Times New Roman" w:hAnsi="Times New Roman" w:cs="Times New Roman"/>
          <w:sz w:val="24"/>
          <w:szCs w:val="24"/>
        </w:rPr>
        <w:t xml:space="preserve">Three </w:t>
      </w:r>
      <w:r w:rsidR="00F23391">
        <w:rPr>
          <w:rFonts w:ascii="Times New Roman" w:hAnsi="Times New Roman" w:cs="Times New Roman"/>
          <w:sz w:val="24"/>
          <w:szCs w:val="24"/>
        </w:rPr>
        <w:t>graduate or professional students</w:t>
      </w:r>
      <w:r w:rsidR="00940EC9" w:rsidRPr="004B581B">
        <w:rPr>
          <w:rFonts w:ascii="Times New Roman" w:hAnsi="Times New Roman" w:cs="Times New Roman"/>
          <w:sz w:val="24"/>
          <w:szCs w:val="24"/>
        </w:rPr>
        <w:t xml:space="preserve"> to the Big Red Barn Advisory Board,</w:t>
      </w:r>
    </w:p>
    <w:p w:rsidR="004B581B" w:rsidRDefault="004B581B" w:rsidP="004B581B">
      <w:pPr>
        <w:ind w:left="1440"/>
        <w:rPr>
          <w:rFonts w:ascii="Times New Roman" w:hAnsi="Times New Roman" w:cs="Times New Roman"/>
          <w:sz w:val="24"/>
          <w:szCs w:val="24"/>
        </w:rPr>
      </w:pPr>
      <w:r w:rsidRPr="004B581B">
        <w:rPr>
          <w:rFonts w:ascii="Times New Roman" w:hAnsi="Times New Roman" w:cs="Times New Roman"/>
          <w:sz w:val="24"/>
          <w:szCs w:val="24"/>
        </w:rPr>
        <w:t>1</w:t>
      </w:r>
      <w:r w:rsidR="001B6C85">
        <w:rPr>
          <w:rFonts w:ascii="Times New Roman" w:hAnsi="Times New Roman" w:cs="Times New Roman"/>
          <w:sz w:val="24"/>
          <w:szCs w:val="24"/>
        </w:rPr>
        <w:t>8</w:t>
      </w:r>
      <w:r w:rsidRPr="004B581B">
        <w:rPr>
          <w:rFonts w:ascii="Times New Roman" w:hAnsi="Times New Roman" w:cs="Times New Roman"/>
          <w:sz w:val="24"/>
          <w:szCs w:val="24"/>
        </w:rPr>
        <w:t xml:space="preserve">. </w:t>
      </w:r>
      <w:r w:rsidR="00940EC9" w:rsidRPr="004B581B">
        <w:rPr>
          <w:rFonts w:ascii="Times New Roman" w:hAnsi="Times New Roman" w:cs="Times New Roman"/>
          <w:sz w:val="24"/>
          <w:szCs w:val="24"/>
        </w:rPr>
        <w:t xml:space="preserve">Two </w:t>
      </w:r>
      <w:r w:rsidR="00F23391">
        <w:rPr>
          <w:rFonts w:ascii="Times New Roman" w:hAnsi="Times New Roman" w:cs="Times New Roman"/>
          <w:sz w:val="24"/>
          <w:szCs w:val="24"/>
        </w:rPr>
        <w:t>graduate or professional students</w:t>
      </w:r>
      <w:r w:rsidR="00940EC9" w:rsidRPr="004B581B">
        <w:rPr>
          <w:rFonts w:ascii="Times New Roman" w:hAnsi="Times New Roman" w:cs="Times New Roman"/>
          <w:sz w:val="24"/>
          <w:szCs w:val="24"/>
        </w:rPr>
        <w:t xml:space="preserve"> to the Campus Planning Committee</w:t>
      </w:r>
      <w:r>
        <w:rPr>
          <w:rFonts w:ascii="Times New Roman" w:hAnsi="Times New Roman" w:cs="Times New Roman"/>
          <w:sz w:val="24"/>
          <w:szCs w:val="24"/>
        </w:rPr>
        <w:t>,</w:t>
      </w:r>
    </w:p>
    <w:p w:rsidR="00940EC9" w:rsidRDefault="004B581B" w:rsidP="004B581B">
      <w:pPr>
        <w:ind w:left="1440"/>
        <w:rPr>
          <w:rFonts w:ascii="Times New Roman" w:hAnsi="Times New Roman" w:cs="Times New Roman"/>
          <w:sz w:val="24"/>
          <w:szCs w:val="24"/>
        </w:rPr>
      </w:pPr>
      <w:r>
        <w:rPr>
          <w:rFonts w:ascii="Times New Roman" w:hAnsi="Times New Roman" w:cs="Times New Roman"/>
          <w:sz w:val="24"/>
          <w:szCs w:val="24"/>
        </w:rPr>
        <w:t>1</w:t>
      </w:r>
      <w:r w:rsidR="001B6C85">
        <w:rPr>
          <w:rFonts w:ascii="Times New Roman" w:hAnsi="Times New Roman" w:cs="Times New Roman"/>
          <w:sz w:val="24"/>
          <w:szCs w:val="24"/>
        </w:rPr>
        <w:t>9</w:t>
      </w:r>
      <w:r>
        <w:rPr>
          <w:rFonts w:ascii="Times New Roman" w:hAnsi="Times New Roman" w:cs="Times New Roman"/>
          <w:sz w:val="24"/>
          <w:szCs w:val="24"/>
        </w:rPr>
        <w:t xml:space="preserve">. Two </w:t>
      </w:r>
      <w:r w:rsidR="00F23391">
        <w:rPr>
          <w:rFonts w:ascii="Times New Roman" w:hAnsi="Times New Roman" w:cs="Times New Roman"/>
          <w:sz w:val="24"/>
          <w:szCs w:val="24"/>
        </w:rPr>
        <w:t>graduate or professional students</w:t>
      </w:r>
      <w:r>
        <w:rPr>
          <w:rFonts w:ascii="Times New Roman" w:hAnsi="Times New Roman" w:cs="Times New Roman"/>
          <w:sz w:val="24"/>
          <w:szCs w:val="24"/>
        </w:rPr>
        <w:t xml:space="preserve"> to the </w:t>
      </w:r>
      <w:r w:rsidR="00940EC9" w:rsidRPr="001B6C85">
        <w:rPr>
          <w:rFonts w:ascii="Times New Roman" w:hAnsi="Times New Roman" w:cs="Times New Roman"/>
          <w:sz w:val="24"/>
          <w:szCs w:val="24"/>
        </w:rPr>
        <w:t>Transportation Hearing and Appeals Board,</w:t>
      </w:r>
    </w:p>
    <w:p w:rsidR="004B581B" w:rsidRDefault="001B6C85" w:rsidP="004B581B">
      <w:pPr>
        <w:ind w:left="1440"/>
        <w:rPr>
          <w:rFonts w:ascii="Times New Roman" w:hAnsi="Times New Roman" w:cs="Times New Roman"/>
          <w:sz w:val="24"/>
          <w:szCs w:val="24"/>
        </w:rPr>
      </w:pPr>
      <w:r>
        <w:rPr>
          <w:rFonts w:ascii="Times New Roman" w:hAnsi="Times New Roman" w:cs="Times New Roman"/>
          <w:sz w:val="24"/>
          <w:szCs w:val="24"/>
        </w:rPr>
        <w:t>20</w:t>
      </w:r>
      <w:r w:rsidR="004B581B">
        <w:rPr>
          <w:rFonts w:ascii="Times New Roman" w:hAnsi="Times New Roman" w:cs="Times New Roman"/>
          <w:sz w:val="24"/>
          <w:szCs w:val="24"/>
        </w:rPr>
        <w:t xml:space="preserve">. One </w:t>
      </w:r>
      <w:r w:rsidR="00F23391">
        <w:rPr>
          <w:rFonts w:ascii="Times New Roman" w:hAnsi="Times New Roman" w:cs="Times New Roman"/>
          <w:sz w:val="24"/>
          <w:szCs w:val="24"/>
        </w:rPr>
        <w:t>graduate or professional student</w:t>
      </w:r>
      <w:r w:rsidR="004B581B">
        <w:rPr>
          <w:rFonts w:ascii="Times New Roman" w:hAnsi="Times New Roman" w:cs="Times New Roman"/>
          <w:sz w:val="24"/>
          <w:szCs w:val="24"/>
        </w:rPr>
        <w:t xml:space="preserve"> to the Council on Hazing Prevention,</w:t>
      </w:r>
    </w:p>
    <w:p w:rsidR="00F23391" w:rsidRDefault="001B6C85" w:rsidP="004B581B">
      <w:pPr>
        <w:ind w:left="1440"/>
        <w:rPr>
          <w:rFonts w:ascii="Times New Roman" w:hAnsi="Times New Roman" w:cs="Times New Roman"/>
          <w:sz w:val="24"/>
          <w:szCs w:val="24"/>
        </w:rPr>
      </w:pPr>
      <w:r>
        <w:rPr>
          <w:rFonts w:ascii="Times New Roman" w:hAnsi="Times New Roman" w:cs="Times New Roman"/>
          <w:sz w:val="24"/>
          <w:szCs w:val="24"/>
        </w:rPr>
        <w:t>21</w:t>
      </w:r>
      <w:r w:rsidR="00F23391">
        <w:rPr>
          <w:rFonts w:ascii="Times New Roman" w:hAnsi="Times New Roman" w:cs="Times New Roman"/>
          <w:sz w:val="24"/>
          <w:szCs w:val="24"/>
        </w:rPr>
        <w:t>. Two graduate or professional students to the President’s Council on Alcohol and Other Drugs,</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22. Three graduate or professional students to the University Assembly’s University Sustainability Committee,</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23. Two graduate or professional students to the University Assembly’s Transportation Advisory Committee,</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24. One current GPSA member to each of the following University Assembly committees,</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ab/>
        <w:t>a. Campus Infrastructure Committee,</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ab/>
        <w:t>b. Campus Welfare Committee,</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ab/>
        <w:t>c. Codes and Judicial Committee,</w:t>
      </w:r>
    </w:p>
    <w:p w:rsidR="001B6C85" w:rsidRDefault="001B6C85" w:rsidP="004B581B">
      <w:pPr>
        <w:ind w:left="1440"/>
        <w:rPr>
          <w:rFonts w:ascii="Times New Roman" w:hAnsi="Times New Roman" w:cs="Times New Roman"/>
          <w:sz w:val="24"/>
          <w:szCs w:val="24"/>
        </w:rPr>
      </w:pPr>
      <w:r>
        <w:rPr>
          <w:rFonts w:ascii="Times New Roman" w:hAnsi="Times New Roman" w:cs="Times New Roman"/>
          <w:sz w:val="24"/>
          <w:szCs w:val="24"/>
        </w:rPr>
        <w:t>25. One graduate or professional student to each of the following University Assembly committees,</w:t>
      </w:r>
    </w:p>
    <w:p w:rsidR="001B6C85" w:rsidRDefault="001B6C85" w:rsidP="001B6C85">
      <w:pPr>
        <w:ind w:left="1440" w:firstLine="720"/>
        <w:rPr>
          <w:rFonts w:ascii="Times New Roman" w:hAnsi="Times New Roman" w:cs="Times New Roman"/>
          <w:sz w:val="24"/>
          <w:szCs w:val="24"/>
        </w:rPr>
      </w:pPr>
      <w:r>
        <w:rPr>
          <w:rFonts w:ascii="Times New Roman" w:hAnsi="Times New Roman" w:cs="Times New Roman"/>
          <w:sz w:val="24"/>
          <w:szCs w:val="24"/>
        </w:rPr>
        <w:t>a. Campus Infrastructure Committee,</w:t>
      </w:r>
    </w:p>
    <w:p w:rsidR="001B6C85" w:rsidRDefault="001B6C85" w:rsidP="001B6C85">
      <w:pPr>
        <w:ind w:left="1440"/>
        <w:rPr>
          <w:rFonts w:ascii="Times New Roman" w:hAnsi="Times New Roman" w:cs="Times New Roman"/>
          <w:sz w:val="24"/>
          <w:szCs w:val="24"/>
        </w:rPr>
      </w:pPr>
      <w:r>
        <w:rPr>
          <w:rFonts w:ascii="Times New Roman" w:hAnsi="Times New Roman" w:cs="Times New Roman"/>
          <w:sz w:val="24"/>
          <w:szCs w:val="24"/>
        </w:rPr>
        <w:tab/>
        <w:t>b. Campus Welfare Committee,</w:t>
      </w:r>
    </w:p>
    <w:p w:rsidR="001B6C85" w:rsidRDefault="001B6C85" w:rsidP="001B6C85">
      <w:pPr>
        <w:ind w:left="1440"/>
        <w:rPr>
          <w:rFonts w:ascii="Times New Roman" w:hAnsi="Times New Roman" w:cs="Times New Roman"/>
          <w:sz w:val="24"/>
          <w:szCs w:val="24"/>
        </w:rPr>
      </w:pPr>
      <w:r>
        <w:rPr>
          <w:rFonts w:ascii="Times New Roman" w:hAnsi="Times New Roman" w:cs="Times New Roman"/>
          <w:sz w:val="24"/>
          <w:szCs w:val="24"/>
        </w:rPr>
        <w:tab/>
        <w:t>c. Codes and Judicial Committee,</w:t>
      </w:r>
      <w:r w:rsidR="000E344B">
        <w:rPr>
          <w:rFonts w:ascii="Times New Roman" w:hAnsi="Times New Roman" w:cs="Times New Roman"/>
          <w:sz w:val="24"/>
          <w:szCs w:val="24"/>
        </w:rPr>
        <w:t>”</w:t>
      </w:r>
      <w:r w:rsidR="00436337">
        <w:rPr>
          <w:rFonts w:ascii="Times New Roman" w:hAnsi="Times New Roman" w:cs="Times New Roman"/>
          <w:sz w:val="24"/>
          <w:szCs w:val="24"/>
        </w:rPr>
        <w:t>;</w:t>
      </w:r>
    </w:p>
    <w:p w:rsidR="002A4841" w:rsidRDefault="002A4841" w:rsidP="00214719">
      <w:pPr>
        <w:rPr>
          <w:rFonts w:ascii="Times New Roman" w:hAnsi="Times New Roman" w:cs="Times New Roman"/>
          <w:sz w:val="24"/>
          <w:szCs w:val="24"/>
        </w:rPr>
      </w:pPr>
    </w:p>
    <w:p w:rsidR="00436337" w:rsidRDefault="00436337" w:rsidP="00214719">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w:t>
      </w:r>
      <w:r w:rsidR="00E4675F">
        <w:rPr>
          <w:rFonts w:ascii="Times New Roman" w:hAnsi="Times New Roman" w:cs="Times New Roman"/>
          <w:sz w:val="24"/>
          <w:szCs w:val="24"/>
        </w:rPr>
        <w:t xml:space="preserve">that section 3.05.e.ii </w:t>
      </w:r>
      <w:r w:rsidR="00014390">
        <w:rPr>
          <w:rFonts w:ascii="Times New Roman" w:hAnsi="Times New Roman" w:cs="Times New Roman"/>
          <w:sz w:val="24"/>
          <w:szCs w:val="24"/>
        </w:rPr>
        <w:t xml:space="preserve">of the GPSA Bylaws </w:t>
      </w:r>
      <w:r w:rsidR="00E4675F">
        <w:rPr>
          <w:rFonts w:ascii="Times New Roman" w:hAnsi="Times New Roman" w:cs="Times New Roman"/>
          <w:sz w:val="24"/>
          <w:szCs w:val="24"/>
        </w:rPr>
        <w:t>be amended to read,</w:t>
      </w:r>
    </w:p>
    <w:p w:rsidR="00E4675F" w:rsidRDefault="00E4675F" w:rsidP="00214719">
      <w:pPr>
        <w:rPr>
          <w:rFonts w:ascii="Times New Roman" w:hAnsi="Times New Roman" w:cs="Times New Roman"/>
          <w:sz w:val="24"/>
          <w:szCs w:val="24"/>
        </w:rPr>
      </w:pPr>
    </w:p>
    <w:p w:rsidR="00E4675F" w:rsidRDefault="00E4675F" w:rsidP="00E4675F">
      <w:pPr>
        <w:ind w:left="720"/>
        <w:rPr>
          <w:rFonts w:ascii="Times New Roman" w:hAnsi="Times New Roman" w:cs="Times New Roman"/>
          <w:sz w:val="24"/>
          <w:szCs w:val="24"/>
        </w:rPr>
      </w:pPr>
      <w:r>
        <w:rPr>
          <w:rFonts w:ascii="Times New Roman" w:hAnsi="Times New Roman" w:cs="Times New Roman"/>
          <w:sz w:val="24"/>
          <w:szCs w:val="24"/>
        </w:rPr>
        <w:t>“M</w:t>
      </w:r>
      <w:r w:rsidRPr="00E4675F">
        <w:rPr>
          <w:rFonts w:ascii="Times New Roman" w:hAnsi="Times New Roman" w:cs="Times New Roman"/>
          <w:sz w:val="24"/>
          <w:szCs w:val="24"/>
        </w:rPr>
        <w:t xml:space="preserve">eetings of the Committee shall </w:t>
      </w:r>
      <w:r>
        <w:rPr>
          <w:rFonts w:ascii="Times New Roman" w:hAnsi="Times New Roman" w:cs="Times New Roman"/>
          <w:sz w:val="24"/>
          <w:szCs w:val="24"/>
        </w:rPr>
        <w:t xml:space="preserve">generally </w:t>
      </w:r>
      <w:r w:rsidRPr="00E4675F">
        <w:rPr>
          <w:rFonts w:ascii="Times New Roman" w:hAnsi="Times New Roman" w:cs="Times New Roman"/>
          <w:sz w:val="24"/>
          <w:szCs w:val="24"/>
        </w:rPr>
        <w:t>be open to the graduate and professional student community.</w:t>
      </w:r>
      <w:r>
        <w:rPr>
          <w:rFonts w:ascii="Times New Roman" w:hAnsi="Times New Roman" w:cs="Times New Roman"/>
          <w:sz w:val="24"/>
          <w:szCs w:val="24"/>
        </w:rPr>
        <w:t xml:space="preserve"> However, the Chairperson, in consultation with the Committee, may decide to close parts of the meetings in order protect sensitive information from being made public,”;</w:t>
      </w:r>
    </w:p>
    <w:p w:rsidR="00E4675F" w:rsidRDefault="00E4675F" w:rsidP="00E4675F">
      <w:pPr>
        <w:ind w:left="720"/>
        <w:rPr>
          <w:rFonts w:ascii="Times New Roman" w:hAnsi="Times New Roman" w:cs="Times New Roman"/>
          <w:sz w:val="24"/>
          <w:szCs w:val="24"/>
        </w:rPr>
      </w:pPr>
    </w:p>
    <w:p w:rsidR="00E4675F" w:rsidRPr="00E4675F" w:rsidRDefault="00E4675F" w:rsidP="00E4675F">
      <w:pPr>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 xml:space="preserve">that section 3.05.e.iii </w:t>
      </w:r>
      <w:r w:rsidR="00014390">
        <w:rPr>
          <w:rFonts w:ascii="Times New Roman" w:hAnsi="Times New Roman" w:cs="Times New Roman"/>
          <w:sz w:val="24"/>
          <w:szCs w:val="24"/>
        </w:rPr>
        <w:t xml:space="preserve">of the GPSA Bylaws </w:t>
      </w:r>
      <w:r>
        <w:rPr>
          <w:rFonts w:ascii="Times New Roman" w:hAnsi="Times New Roman" w:cs="Times New Roman"/>
          <w:sz w:val="24"/>
          <w:szCs w:val="24"/>
        </w:rPr>
        <w:t>be removed;</w:t>
      </w:r>
    </w:p>
    <w:p w:rsidR="00436337" w:rsidRDefault="00436337" w:rsidP="00214719">
      <w:pPr>
        <w:rPr>
          <w:rFonts w:ascii="Times New Roman" w:hAnsi="Times New Roman" w:cs="Times New Roman"/>
          <w:sz w:val="24"/>
          <w:szCs w:val="24"/>
        </w:rPr>
      </w:pPr>
    </w:p>
    <w:p w:rsidR="00865FFA" w:rsidRDefault="00865FFA" w:rsidP="00214719">
      <w:pPr>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 xml:space="preserve">that section 3.05.e.v </w:t>
      </w:r>
      <w:r w:rsidR="00014390">
        <w:rPr>
          <w:rFonts w:ascii="Times New Roman" w:hAnsi="Times New Roman" w:cs="Times New Roman"/>
          <w:sz w:val="24"/>
          <w:szCs w:val="24"/>
        </w:rPr>
        <w:t xml:space="preserve">of the GPSA Bylaws </w:t>
      </w:r>
      <w:r>
        <w:rPr>
          <w:rFonts w:ascii="Times New Roman" w:hAnsi="Times New Roman" w:cs="Times New Roman"/>
          <w:sz w:val="24"/>
          <w:szCs w:val="24"/>
        </w:rPr>
        <w:t>be amended to read,</w:t>
      </w:r>
    </w:p>
    <w:p w:rsidR="00865FFA" w:rsidRDefault="00865FFA" w:rsidP="00214719">
      <w:pPr>
        <w:rPr>
          <w:rFonts w:ascii="Times New Roman" w:hAnsi="Times New Roman" w:cs="Times New Roman"/>
          <w:sz w:val="24"/>
          <w:szCs w:val="24"/>
        </w:rPr>
      </w:pPr>
    </w:p>
    <w:p w:rsidR="00865FFA" w:rsidRPr="00865FFA" w:rsidRDefault="00865FFA" w:rsidP="00865FFA">
      <w:pPr>
        <w:ind w:left="720"/>
        <w:rPr>
          <w:rFonts w:ascii="Times New Roman" w:hAnsi="Times New Roman" w:cs="Times New Roman"/>
          <w:sz w:val="24"/>
          <w:szCs w:val="24"/>
        </w:rPr>
      </w:pPr>
      <w:r>
        <w:rPr>
          <w:rFonts w:ascii="Times New Roman" w:hAnsi="Times New Roman" w:cs="Times New Roman"/>
          <w:sz w:val="24"/>
          <w:szCs w:val="24"/>
        </w:rPr>
        <w:t>“</w:t>
      </w:r>
      <w:r w:rsidRPr="00865FFA">
        <w:rPr>
          <w:rFonts w:ascii="Times New Roman" w:hAnsi="Times New Roman" w:cs="Times New Roman"/>
          <w:sz w:val="24"/>
          <w:szCs w:val="24"/>
        </w:rPr>
        <w:t xml:space="preserve">Meetings of the Committee shall </w:t>
      </w:r>
      <w:r>
        <w:rPr>
          <w:rFonts w:ascii="Times New Roman" w:hAnsi="Times New Roman" w:cs="Times New Roman"/>
          <w:sz w:val="24"/>
          <w:szCs w:val="24"/>
        </w:rPr>
        <w:t xml:space="preserve">be open to the public. However, </w:t>
      </w:r>
      <w:r w:rsidRPr="00865FFA">
        <w:rPr>
          <w:rFonts w:ascii="Times New Roman" w:hAnsi="Times New Roman" w:cs="Times New Roman"/>
          <w:sz w:val="24"/>
          <w:szCs w:val="24"/>
        </w:rPr>
        <w:t>the Chairperson</w:t>
      </w:r>
      <w:r>
        <w:rPr>
          <w:rFonts w:ascii="Times New Roman" w:hAnsi="Times New Roman" w:cs="Times New Roman"/>
          <w:sz w:val="24"/>
          <w:szCs w:val="24"/>
        </w:rPr>
        <w:t xml:space="preserve"> or any of the commissioners may call for a vote to be taken by secret ballot,”; </w:t>
      </w:r>
    </w:p>
    <w:p w:rsidR="00CD7D20" w:rsidRDefault="00CD7D20" w:rsidP="00CD7D20">
      <w:pPr>
        <w:rPr>
          <w:rFonts w:ascii="Times New Roman" w:hAnsi="Times New Roman" w:cs="Times New Roman"/>
          <w:b/>
          <w:sz w:val="24"/>
          <w:szCs w:val="24"/>
        </w:rPr>
      </w:pPr>
    </w:p>
    <w:p w:rsidR="00CD7D20" w:rsidRDefault="00CD7D20" w:rsidP="00CD7D20">
      <w:pPr>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section 3.06.b.i of the GPSA Bylaws be amended to read,</w:t>
      </w:r>
    </w:p>
    <w:p w:rsidR="00CD7D20" w:rsidRDefault="00CD7D20" w:rsidP="00CD7D20">
      <w:pPr>
        <w:rPr>
          <w:rFonts w:ascii="Times New Roman" w:hAnsi="Times New Roman" w:cs="Times New Roman"/>
          <w:sz w:val="24"/>
          <w:szCs w:val="24"/>
        </w:rPr>
      </w:pPr>
    </w:p>
    <w:p w:rsidR="00CD7D20" w:rsidRDefault="00CD7D20" w:rsidP="00CD7D20">
      <w:pPr>
        <w:ind w:left="720"/>
        <w:rPr>
          <w:rFonts w:ascii="Times New Roman" w:hAnsi="Times New Roman" w:cs="Times New Roman"/>
          <w:sz w:val="24"/>
          <w:szCs w:val="24"/>
        </w:rPr>
      </w:pPr>
      <w:r>
        <w:rPr>
          <w:rFonts w:ascii="Times New Roman" w:hAnsi="Times New Roman" w:cs="Times New Roman"/>
          <w:sz w:val="24"/>
          <w:szCs w:val="24"/>
        </w:rPr>
        <w:t>“The Vice President for Communications shall serve as the chairperson of the Communications Committee.”;</w:t>
      </w:r>
    </w:p>
    <w:p w:rsidR="00CD7D20" w:rsidRDefault="00CD7D20" w:rsidP="00CD7D20">
      <w:pPr>
        <w:ind w:left="810"/>
        <w:rPr>
          <w:rFonts w:ascii="Times New Roman" w:hAnsi="Times New Roman" w:cs="Times New Roman"/>
          <w:sz w:val="24"/>
          <w:szCs w:val="24"/>
        </w:rPr>
      </w:pPr>
    </w:p>
    <w:p w:rsidR="00CD7D20" w:rsidRDefault="008F1E6F" w:rsidP="00CD7D20">
      <w:pPr>
        <w:rPr>
          <w:rFonts w:ascii="Times New Roman" w:hAnsi="Times New Roman" w:cs="Times New Roman"/>
          <w:sz w:val="24"/>
          <w:szCs w:val="24"/>
        </w:rPr>
      </w:pPr>
      <w:r w:rsidRPr="008F1E6F">
        <w:rPr>
          <w:rFonts w:ascii="Times New Roman" w:hAnsi="Times New Roman" w:cs="Times New Roman"/>
          <w:b/>
          <w:sz w:val="24"/>
          <w:szCs w:val="24"/>
        </w:rPr>
        <w:lastRenderedPageBreak/>
        <w:t xml:space="preserve">BE IT FINALLY RESOLVED, </w:t>
      </w:r>
      <w:bookmarkStart w:id="0" w:name="_GoBack"/>
      <w:bookmarkEnd w:id="0"/>
      <w:r w:rsidR="00CD7D20">
        <w:rPr>
          <w:rFonts w:ascii="Times New Roman" w:hAnsi="Times New Roman" w:cs="Times New Roman"/>
          <w:sz w:val="24"/>
          <w:szCs w:val="24"/>
        </w:rPr>
        <w:t>that a section 3.06.d.vi be added to the GPSA Bylaws that reads,</w:t>
      </w:r>
    </w:p>
    <w:p w:rsidR="00CD7D20" w:rsidRDefault="00CD7D20" w:rsidP="00CD7D20">
      <w:pPr>
        <w:rPr>
          <w:rFonts w:ascii="Times New Roman" w:hAnsi="Times New Roman" w:cs="Times New Roman"/>
          <w:sz w:val="24"/>
          <w:szCs w:val="24"/>
        </w:rPr>
      </w:pPr>
    </w:p>
    <w:p w:rsidR="00CD7D20" w:rsidRDefault="00CD7D20" w:rsidP="00CD7D20">
      <w:pPr>
        <w:ind w:left="720"/>
        <w:rPr>
          <w:rFonts w:ascii="Times New Roman" w:hAnsi="Times New Roman" w:cs="Times New Roman"/>
          <w:sz w:val="24"/>
          <w:szCs w:val="24"/>
        </w:rPr>
      </w:pPr>
      <w:r>
        <w:rPr>
          <w:rFonts w:ascii="Times New Roman" w:hAnsi="Times New Roman" w:cs="Times New Roman"/>
          <w:sz w:val="24"/>
          <w:szCs w:val="24"/>
        </w:rPr>
        <w:t>“Chiefs</w:t>
      </w:r>
      <w:r w:rsidR="001021B9">
        <w:rPr>
          <w:rFonts w:ascii="Times New Roman" w:hAnsi="Times New Roman" w:cs="Times New Roman"/>
          <w:sz w:val="24"/>
          <w:szCs w:val="24"/>
        </w:rPr>
        <w:t xml:space="preserve"> of Communication</w:t>
      </w:r>
    </w:p>
    <w:p w:rsidR="00CD7D20" w:rsidRDefault="00CD7D20"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Each division </w:t>
      </w:r>
      <w:r w:rsidR="001021B9">
        <w:rPr>
          <w:rFonts w:ascii="Times New Roman" w:hAnsi="Times New Roman" w:cs="Times New Roman"/>
          <w:sz w:val="24"/>
          <w:szCs w:val="24"/>
        </w:rPr>
        <w:t xml:space="preserve">caucus </w:t>
      </w:r>
      <w:r>
        <w:rPr>
          <w:rFonts w:ascii="Times New Roman" w:hAnsi="Times New Roman" w:cs="Times New Roman"/>
          <w:sz w:val="24"/>
          <w:szCs w:val="24"/>
        </w:rPr>
        <w:t>will elect from amongst themselves a Chief of Communication.</w:t>
      </w:r>
    </w:p>
    <w:p w:rsidR="00CD7D20" w:rsidRDefault="001021B9"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Chief will be a voting member that is not a member of the Executive Committee.</w:t>
      </w:r>
    </w:p>
    <w:p w:rsidR="001021B9" w:rsidRDefault="001021B9"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a Chief of Communication is elected to a position on the Executive Committee or is otherwise vacated, then a new Chief of Communication will be elected by the division caucus as soon as arrangements can be reasonably made.</w:t>
      </w:r>
    </w:p>
    <w:p w:rsidR="001021B9" w:rsidRDefault="001021B9"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Vice President for Communications may appoint interim Chiefs as necessary. These appointments are subject to the approval of the Executive Committee.</w:t>
      </w:r>
    </w:p>
    <w:p w:rsidR="001021B9" w:rsidRDefault="001021B9"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Each Chief of Communication is a member of the Communication Committee.</w:t>
      </w:r>
    </w:p>
    <w:p w:rsidR="001021B9" w:rsidRDefault="001021B9"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Each Chief of Communication is the primary person responsible for transmitting information between the GPSA and the Field Representatives, Field Organizations, Deans, students, and other members of their respective division.</w:t>
      </w:r>
    </w:p>
    <w:p w:rsidR="00F9344D" w:rsidRDefault="001021B9"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Each Chief of Communication is </w:t>
      </w:r>
      <w:r w:rsidR="00F9344D">
        <w:rPr>
          <w:rFonts w:ascii="Times New Roman" w:hAnsi="Times New Roman" w:cs="Times New Roman"/>
          <w:sz w:val="24"/>
          <w:szCs w:val="24"/>
        </w:rPr>
        <w:t>encouraged to make themselves known to, and meet periodically with the Field Representatives, Field Organizations, and other members whom they are responsible to.</w:t>
      </w:r>
    </w:p>
    <w:p w:rsidR="00F9344D" w:rsidRDefault="00F9344D"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Chiefs of Communication are to assist the Vice President for Communications in any other way as needed.</w:t>
      </w:r>
    </w:p>
    <w:p w:rsidR="001021B9" w:rsidRPr="00CD7D20" w:rsidRDefault="00F9344D" w:rsidP="00CD7D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Chiefs of Communication can be removed from their position by a majority vote of their division caucus.”</w:t>
      </w:r>
    </w:p>
    <w:p w:rsidR="002A4841" w:rsidRDefault="002A4841" w:rsidP="00214719">
      <w:pPr>
        <w:rPr>
          <w:rFonts w:ascii="Times New Roman" w:hAnsi="Times New Roman" w:cs="Times New Roman"/>
          <w:sz w:val="24"/>
          <w:szCs w:val="24"/>
        </w:rPr>
      </w:pPr>
    </w:p>
    <w:p w:rsidR="002A4841" w:rsidRDefault="002A4841" w:rsidP="00214719">
      <w:pPr>
        <w:rPr>
          <w:rFonts w:ascii="Times New Roman" w:hAnsi="Times New Roman" w:cs="Times New Roman"/>
          <w:sz w:val="24"/>
          <w:szCs w:val="24"/>
        </w:rPr>
      </w:pPr>
      <w:r>
        <w:rPr>
          <w:rFonts w:ascii="Times New Roman" w:hAnsi="Times New Roman" w:cs="Times New Roman"/>
          <w:sz w:val="24"/>
          <w:szCs w:val="24"/>
        </w:rPr>
        <w:t>Respectfully submitted:</w:t>
      </w:r>
    </w:p>
    <w:p w:rsidR="002A4841" w:rsidRDefault="00A51C7B" w:rsidP="00214719">
      <w:pPr>
        <w:rPr>
          <w:rFonts w:ascii="Times New Roman" w:hAnsi="Times New Roman" w:cs="Times New Roman"/>
          <w:sz w:val="24"/>
          <w:szCs w:val="24"/>
        </w:rPr>
      </w:pPr>
      <w:r>
        <w:rPr>
          <w:rFonts w:ascii="Times New Roman" w:hAnsi="Times New Roman" w:cs="Times New Roman"/>
          <w:sz w:val="24"/>
          <w:szCs w:val="24"/>
        </w:rPr>
        <w:t>Nate Rogers</w:t>
      </w:r>
    </w:p>
    <w:p w:rsidR="002A4841" w:rsidRPr="002A4841" w:rsidRDefault="00A51C7B" w:rsidP="00214719">
      <w:pPr>
        <w:rPr>
          <w:rFonts w:ascii="Times New Roman" w:hAnsi="Times New Roman" w:cs="Times New Roman"/>
          <w:sz w:val="24"/>
          <w:szCs w:val="24"/>
        </w:rPr>
      </w:pPr>
      <w:r>
        <w:rPr>
          <w:rFonts w:ascii="Times New Roman" w:hAnsi="Times New Roman" w:cs="Times New Roman"/>
          <w:sz w:val="24"/>
          <w:szCs w:val="24"/>
        </w:rPr>
        <w:t>Vice President for Operations, GPSA</w:t>
      </w:r>
    </w:p>
    <w:sectPr w:rsidR="002A4841" w:rsidRPr="002A4841" w:rsidSect="00214719">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E4" w:rsidRDefault="00DA19E4" w:rsidP="00A44A2F">
      <w:r>
        <w:separator/>
      </w:r>
    </w:p>
  </w:endnote>
  <w:endnote w:type="continuationSeparator" w:id="0">
    <w:p w:rsidR="00DA19E4" w:rsidRDefault="00DA19E4" w:rsidP="00A4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E4" w:rsidRDefault="00DA19E4" w:rsidP="00A44A2F">
      <w:r>
        <w:separator/>
      </w:r>
    </w:p>
  </w:footnote>
  <w:footnote w:type="continuationSeparator" w:id="0">
    <w:p w:rsidR="00DA19E4" w:rsidRDefault="00DA19E4" w:rsidP="00A4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2F" w:rsidRPr="00A44A2F" w:rsidRDefault="00A44A2F" w:rsidP="00A44A2F">
    <w:pPr>
      <w:pStyle w:val="Header"/>
      <w:jc w:val="center"/>
      <w:rPr>
        <w:b/>
        <w:sz w:val="40"/>
        <w:szCs w:val="40"/>
      </w:rPr>
    </w:pPr>
    <w:r>
      <w:rPr>
        <w:rFonts w:ascii="Times New Roman" w:hAnsi="Times New Roman" w:cs="Times New Roman"/>
        <w:b/>
        <w:sz w:val="40"/>
        <w:szCs w:val="40"/>
      </w:rPr>
      <w:t xml:space="preserve">The </w:t>
    </w:r>
    <w:r w:rsidRPr="00A44A2F">
      <w:rPr>
        <w:rFonts w:ascii="Times New Roman" w:hAnsi="Times New Roman" w:cs="Times New Roman"/>
        <w:b/>
        <w:sz w:val="40"/>
        <w:szCs w:val="40"/>
      </w:rPr>
      <w:t>Graduate and Professional Student Assembly</w:t>
    </w:r>
  </w:p>
  <w:p w:rsidR="00A44A2F" w:rsidRDefault="00A44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4FCB"/>
    <w:multiLevelType w:val="hybridMultilevel"/>
    <w:tmpl w:val="AE86F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C5186"/>
    <w:multiLevelType w:val="hybridMultilevel"/>
    <w:tmpl w:val="4EA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027AA0"/>
    <w:multiLevelType w:val="hybridMultilevel"/>
    <w:tmpl w:val="58CC2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58562E"/>
    <w:multiLevelType w:val="hybridMultilevel"/>
    <w:tmpl w:val="4EA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19"/>
    <w:rsid w:val="00014390"/>
    <w:rsid w:val="000E344B"/>
    <w:rsid w:val="001021B9"/>
    <w:rsid w:val="00130C14"/>
    <w:rsid w:val="001B6C85"/>
    <w:rsid w:val="00213273"/>
    <w:rsid w:val="00214719"/>
    <w:rsid w:val="002A4841"/>
    <w:rsid w:val="002F0180"/>
    <w:rsid w:val="003B65E7"/>
    <w:rsid w:val="00436337"/>
    <w:rsid w:val="00441CD6"/>
    <w:rsid w:val="004B581B"/>
    <w:rsid w:val="0057392D"/>
    <w:rsid w:val="006371D1"/>
    <w:rsid w:val="006D79F2"/>
    <w:rsid w:val="00814F1C"/>
    <w:rsid w:val="00865FFA"/>
    <w:rsid w:val="008F1E6F"/>
    <w:rsid w:val="00935681"/>
    <w:rsid w:val="00940EC9"/>
    <w:rsid w:val="00942E4A"/>
    <w:rsid w:val="0097204E"/>
    <w:rsid w:val="0099115E"/>
    <w:rsid w:val="0099367B"/>
    <w:rsid w:val="00A44A2F"/>
    <w:rsid w:val="00A51C7B"/>
    <w:rsid w:val="00AF0232"/>
    <w:rsid w:val="00B03F9F"/>
    <w:rsid w:val="00B1289A"/>
    <w:rsid w:val="00BF3F33"/>
    <w:rsid w:val="00CD7D20"/>
    <w:rsid w:val="00D96321"/>
    <w:rsid w:val="00DA19E4"/>
    <w:rsid w:val="00E4675F"/>
    <w:rsid w:val="00F23391"/>
    <w:rsid w:val="00F9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941EE-E864-4040-836E-A0A26916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LineNumber">
    <w:name w:val="line number"/>
    <w:basedOn w:val="DefaultParagraphFont"/>
    <w:uiPriority w:val="99"/>
    <w:semiHidden/>
    <w:unhideWhenUsed/>
    <w:rsid w:val="00214719"/>
  </w:style>
  <w:style w:type="paragraph" w:styleId="Header">
    <w:name w:val="header"/>
    <w:basedOn w:val="Normal"/>
    <w:link w:val="HeaderChar"/>
    <w:uiPriority w:val="99"/>
    <w:unhideWhenUsed/>
    <w:rsid w:val="00A44A2F"/>
    <w:pPr>
      <w:tabs>
        <w:tab w:val="center" w:pos="4680"/>
        <w:tab w:val="right" w:pos="9360"/>
      </w:tabs>
    </w:pPr>
  </w:style>
  <w:style w:type="character" w:customStyle="1" w:styleId="HeaderChar">
    <w:name w:val="Header Char"/>
    <w:basedOn w:val="DefaultParagraphFont"/>
    <w:link w:val="Header"/>
    <w:uiPriority w:val="99"/>
    <w:rsid w:val="00A44A2F"/>
  </w:style>
  <w:style w:type="paragraph" w:styleId="Footer">
    <w:name w:val="footer"/>
    <w:basedOn w:val="Normal"/>
    <w:link w:val="FooterChar"/>
    <w:uiPriority w:val="99"/>
    <w:unhideWhenUsed/>
    <w:rsid w:val="00A44A2F"/>
    <w:pPr>
      <w:tabs>
        <w:tab w:val="center" w:pos="4680"/>
        <w:tab w:val="right" w:pos="9360"/>
      </w:tabs>
    </w:pPr>
  </w:style>
  <w:style w:type="character" w:customStyle="1" w:styleId="FooterChar">
    <w:name w:val="Footer Char"/>
    <w:basedOn w:val="DefaultParagraphFont"/>
    <w:link w:val="Footer"/>
    <w:uiPriority w:val="99"/>
    <w:rsid w:val="00A4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5551">
      <w:bodyDiv w:val="1"/>
      <w:marLeft w:val="0"/>
      <w:marRight w:val="0"/>
      <w:marTop w:val="0"/>
      <w:marBottom w:val="0"/>
      <w:divBdr>
        <w:top w:val="none" w:sz="0" w:space="0" w:color="auto"/>
        <w:left w:val="none" w:sz="0" w:space="0" w:color="auto"/>
        <w:bottom w:val="none" w:sz="0" w:space="0" w:color="auto"/>
        <w:right w:val="none" w:sz="0" w:space="0" w:color="auto"/>
      </w:divBdr>
    </w:div>
    <w:div w:id="897402271">
      <w:bodyDiv w:val="1"/>
      <w:marLeft w:val="0"/>
      <w:marRight w:val="0"/>
      <w:marTop w:val="0"/>
      <w:marBottom w:val="0"/>
      <w:divBdr>
        <w:top w:val="none" w:sz="0" w:space="0" w:color="auto"/>
        <w:left w:val="none" w:sz="0" w:space="0" w:color="auto"/>
        <w:bottom w:val="none" w:sz="0" w:space="0" w:color="auto"/>
        <w:right w:val="none" w:sz="0" w:space="0" w:color="auto"/>
      </w:divBdr>
    </w:div>
    <w:div w:id="930503041">
      <w:bodyDiv w:val="1"/>
      <w:marLeft w:val="0"/>
      <w:marRight w:val="0"/>
      <w:marTop w:val="0"/>
      <w:marBottom w:val="0"/>
      <w:divBdr>
        <w:top w:val="none" w:sz="0" w:space="0" w:color="auto"/>
        <w:left w:val="none" w:sz="0" w:space="0" w:color="auto"/>
        <w:bottom w:val="none" w:sz="0" w:space="0" w:color="auto"/>
        <w:right w:val="none" w:sz="0" w:space="0" w:color="auto"/>
      </w:divBdr>
    </w:div>
    <w:div w:id="12076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344</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Nate Rogers</cp:lastModifiedBy>
  <cp:revision>13</cp:revision>
  <dcterms:created xsi:type="dcterms:W3CDTF">2015-08-17T18:53:00Z</dcterms:created>
  <dcterms:modified xsi:type="dcterms:W3CDTF">2015-08-29T00:35:00Z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