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543F" w:rsidRDefault="002324CD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GPSA Student Advocacy Committee Meeting</w:t>
      </w:r>
    </w:p>
    <w:p w:rsidR="0002543F" w:rsidRDefault="00015810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 w:rsidR="000F4469">
        <w:rPr>
          <w:rFonts w:ascii="Times New Roman" w:eastAsia="Times New Roman" w:hAnsi="Times New Roman" w:cs="Times New Roman"/>
          <w:sz w:val="24"/>
          <w:szCs w:val="24"/>
        </w:rPr>
        <w:t>November 3</w:t>
      </w:r>
      <w:r w:rsidR="000F4469" w:rsidRPr="000F44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2324CD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5:00 PM – 6</w:t>
      </w:r>
      <w:r w:rsidR="00015810">
        <w:rPr>
          <w:rFonts w:ascii="Times New Roman" w:eastAsia="Times New Roman" w:hAnsi="Times New Roman" w:cs="Times New Roman"/>
          <w:sz w:val="24"/>
          <w:szCs w:val="24"/>
        </w:rPr>
        <w:t>:3</w:t>
      </w:r>
      <w:r w:rsidR="002324CD">
        <w:rPr>
          <w:rFonts w:ascii="Times New Roman" w:eastAsia="Times New Roman" w:hAnsi="Times New Roman" w:cs="Times New Roman"/>
          <w:sz w:val="24"/>
          <w:szCs w:val="24"/>
        </w:rPr>
        <w:t>0 PM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Weill 121</w:t>
      </w:r>
    </w:p>
    <w:p w:rsidR="0002543F" w:rsidRDefault="0002543F" w:rsidP="00EC461F"/>
    <w:p w:rsidR="0002543F" w:rsidRPr="00D3615E" w:rsidRDefault="002324CD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Administrative Business (</w:t>
      </w:r>
      <w:r w:rsidR="007814BC"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02543F" w:rsidRDefault="007814BC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Attendance</w:t>
      </w:r>
    </w:p>
    <w:p w:rsid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</w:t>
      </w:r>
    </w:p>
    <w:p w:rsid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Jason</w:t>
      </w:r>
    </w:p>
    <w:p w:rsid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</w:t>
      </w:r>
    </w:p>
    <w:p w:rsid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</w:t>
      </w:r>
    </w:p>
    <w:p w:rsid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Nate</w:t>
      </w:r>
    </w:p>
    <w:p w:rsidR="00514D17" w:rsidRPr="00D3615E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Frank</w:t>
      </w:r>
    </w:p>
    <w:p w:rsidR="007814BC" w:rsidRDefault="00EC461F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Approval of Minutes from 10.20</w:t>
      </w:r>
      <w:r w:rsidR="007814BC"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.2016</w:t>
      </w:r>
    </w:p>
    <w:p w:rsidR="00514D17" w:rsidRPr="00D3615E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Minutes approved by unanimous consent</w:t>
      </w:r>
    </w:p>
    <w:p w:rsidR="0002543F" w:rsidRPr="00D3615E" w:rsidRDefault="002324CD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New Business (</w:t>
      </w:r>
      <w:r w:rsidR="00EC461F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80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514D17" w:rsidRPr="00514D17" w:rsidRDefault="00514D17" w:rsidP="00514D17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Online Submission Form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Brian Murphy e-mailed Alex and Nate to say that we can set up an online submission form using </w:t>
      </w:r>
      <w:proofErr w:type="spellStart"/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Qualtrics</w:t>
      </w:r>
      <w:proofErr w:type="spellEnd"/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. He asked if we already had a sketch of the form we wanted to use for the online submission form.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Alex asked if we had any ideas about what we wanted to put in the form. He suggested a comments, questions, and concerns categories with a dropdown box to select which one you wanted. 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Nate suggested that we automatically make it anonymous, and that people can choose to provide contact info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Committee reached the following consensus: Users should be able to access the survey if they log in with their net ID. Once they log in with their </w:t>
      </w:r>
      <w:proofErr w:type="spellStart"/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netID</w:t>
      </w:r>
      <w:proofErr w:type="spellEnd"/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, they will be given access to the link with the </w:t>
      </w:r>
      <w:proofErr w:type="spellStart"/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Qualtrics</w:t>
      </w:r>
      <w:proofErr w:type="spellEnd"/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survey. </w:t>
      </w:r>
    </w:p>
    <w:p w:rsid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Alex decided to schedule a meeting/e-mail with Brian in order discuss what the options are for keeping things anonymous and secure. Alex will also create a page in the Google Box in order to for us to pull together a rough draft for this form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.</w:t>
      </w:r>
    </w:p>
    <w:p w:rsidR="007814BC" w:rsidRPr="00D3615E" w:rsidRDefault="00EC461F" w:rsidP="00514D17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Grad Student Surveys (30</w:t>
      </w:r>
      <w:r w:rsidR="00015810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Questions related to your relationship with your advisor</w:t>
      </w:r>
    </w:p>
    <w:p w:rsidR="00514D17" w:rsidRPr="00514D17" w:rsidRDefault="00514D17" w:rsidP="00514D1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What’s the general relationship with your advisor?</w:t>
      </w:r>
    </w:p>
    <w:p w:rsidR="00514D17" w:rsidRPr="00514D17" w:rsidRDefault="00514D17" w:rsidP="00514D1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What’s the general relationship between graduate students and faculty in your departments?</w:t>
      </w:r>
    </w:p>
    <w:p w:rsidR="00514D17" w:rsidRPr="00514D17" w:rsidRDefault="00514D17" w:rsidP="00514D1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What’s the work load that your advisor expects of you?</w:t>
      </w:r>
    </w:p>
    <w:p w:rsidR="00514D17" w:rsidRPr="00514D17" w:rsidRDefault="00514D17" w:rsidP="00514D1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How many hours per week does your advisor expect you to spend working?</w:t>
      </w:r>
    </w:p>
    <w:p w:rsidR="00514D17" w:rsidRPr="00514D17" w:rsidRDefault="00514D17" w:rsidP="00514D1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Does your advisor support you on a scale from 1 to 5?</w:t>
      </w:r>
    </w:p>
    <w:p w:rsidR="00514D17" w:rsidRPr="00514D17" w:rsidRDefault="00514D17" w:rsidP="00514D1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Does your advisor support your pursuits on campus outside of academic interests?</w:t>
      </w:r>
    </w:p>
    <w:p w:rsidR="00514D17" w:rsidRPr="00514D17" w:rsidRDefault="00514D17" w:rsidP="00514D1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How often do you meet with your advisor?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Questions related to mental AND physical well being</w:t>
      </w:r>
    </w:p>
    <w:p w:rsidR="00514D17" w:rsidRPr="00514D17" w:rsidRDefault="00514D17" w:rsidP="00514D1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>Separate these into two categories with specifics into both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We could do this survey with the GPCI ad hoc Committee, and we should pull in opinions from Grad School administrators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.</w:t>
      </w: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In order to convince the Grad School to send it out, we will need to have a well-crafted message about the goals of the survey.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Nate and Manisha will bring up with Dean Knuth during their next meeting to discuss constructing a needs assessment survey for the GPCI</w:t>
      </w:r>
    </w:p>
    <w:p w:rsidR="00EC461F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Jason suggested that we should add questions about the student activity fee. </w:t>
      </w:r>
    </w:p>
    <w:p w:rsidR="00D3615E" w:rsidRPr="00D3615E" w:rsidRDefault="00015810" w:rsidP="00015810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Resource List (</w:t>
      </w:r>
      <w:r w:rsidR="00EC461F">
        <w:rPr>
          <w:rFonts w:ascii="Times New Roman" w:eastAsia="Times New Roman" w:hAnsi="Times New Roman" w:cs="Times New Roman"/>
          <w:color w:val="auto"/>
          <w:w w:val="105"/>
          <w:sz w:val="21"/>
        </w:rPr>
        <w:t>30</w:t>
      </w:r>
      <w:r w:rsidR="00D3615E"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Nate wanted to see a flow chart in order to help graduate students find the resources on campus. If you have an issue, you can follow the map to the resource. 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Manisha and Anna think that this could be useful, but this could be a lot of work.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Jason says that it may be useful to redesign the way that the grad school has formatted their list. 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Jason suggested possible headi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ngs: Health (Mental &amp; Physical)</w:t>
      </w: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, Academic, Housing, etc.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Nate suggested that we use the GPCI categories: Grad and Professional Student Center, Career Resources, Mental Health and Wellbeing, Diversity and International Students, Family Services, Housing, Transportation, and Sense of Community. Anna suggested a miscellaneous, and Anna suggested Academic Resources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Alex suggested to Manisha that we discuss this during the Division Breakouts</w:t>
      </w:r>
    </w:p>
    <w:p w:rsid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Anna and Manisha will formalize the Excel spreadsheet for resources</w:t>
      </w:r>
    </w:p>
    <w:p w:rsidR="00514D17" w:rsidRP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Alex will re-email the link to the Google Doc, and Alex will bring it up during his committee update on Monday</w:t>
      </w:r>
    </w:p>
    <w:p w:rsidR="00015810" w:rsidRDefault="00EC461F" w:rsidP="00EC461F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SHIP/ACA (5 minutes)</w:t>
      </w:r>
    </w:p>
    <w:p w:rsidR="00514D17" w:rsidRPr="00514D17" w:rsidRDefault="00514D17" w:rsidP="00514D17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514D17">
        <w:rPr>
          <w:rFonts w:ascii="Times New Roman" w:eastAsia="Times New Roman" w:hAnsi="Times New Roman" w:cs="Times New Roman"/>
          <w:color w:val="auto"/>
          <w:w w:val="105"/>
          <w:sz w:val="21"/>
        </w:rPr>
        <w:t>It’s been punted, and the government knows it’s an issue. Dean Knuth is going to bat for us against the government obliviousness</w:t>
      </w:r>
    </w:p>
    <w:p w:rsidR="00EC461F" w:rsidRDefault="00EC461F" w:rsidP="00EC461F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Updates</w:t>
      </w:r>
      <w:r w:rsidR="000F4469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(</w:t>
      </w:r>
      <w:r w:rsidR="00514D17">
        <w:rPr>
          <w:rFonts w:ascii="Times New Roman" w:eastAsia="Times New Roman" w:hAnsi="Times New Roman" w:cs="Times New Roman"/>
          <w:color w:val="auto"/>
          <w:w w:val="105"/>
          <w:sz w:val="21"/>
        </w:rPr>
        <w:t>2</w:t>
      </w:r>
      <w:r w:rsidR="000F4469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0F4469" w:rsidRDefault="000F4469" w:rsidP="000F4469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Guest for 11.10.16: Janna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Lamey</w:t>
      </w:r>
      <w:proofErr w:type="spellEnd"/>
    </w:p>
    <w:p w:rsidR="000F4469" w:rsidRDefault="000F4469" w:rsidP="000F4469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Casual discussion</w:t>
      </w:r>
    </w:p>
    <w:p w:rsidR="000F4469" w:rsidRDefault="000F4469" w:rsidP="000F4469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Guest for 12.1.16: Laura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Santacrose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, Gannett</w:t>
      </w:r>
    </w:p>
    <w:p w:rsidR="000F4469" w:rsidRDefault="000F4469" w:rsidP="000F4469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Bystander intervention video</w:t>
      </w:r>
    </w:p>
    <w:p w:rsidR="000F4469" w:rsidRDefault="000F4469" w:rsidP="000F4469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Guest for TBD meeting: Sarah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Affel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, Title IX Coordinator</w:t>
      </w:r>
    </w:p>
    <w:p w:rsidR="00EC461F" w:rsidRPr="000F4469" w:rsidRDefault="000F4469" w:rsidP="000F4469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Policy 6.4</w:t>
      </w:r>
    </w:p>
    <w:p w:rsidR="00007152" w:rsidRDefault="00007152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Future Agenda (5 minutes)</w:t>
      </w:r>
    </w:p>
    <w:p w:rsidR="00514D17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Online Submission Form</w:t>
      </w:r>
    </w:p>
    <w:p w:rsidR="00514D17" w:rsidRPr="00D3615E" w:rsidRDefault="00514D17" w:rsidP="00514D1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Resource List</w:t>
      </w:r>
      <w:bookmarkStart w:id="0" w:name="_GoBack"/>
      <w:bookmarkEnd w:id="0"/>
    </w:p>
    <w:p w:rsidR="00D3615E" w:rsidRPr="00D3615E" w:rsidRDefault="00D3615E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Open Forum</w:t>
      </w:r>
      <w:r w:rsidR="00007152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(5 minutes)</w:t>
      </w:r>
    </w:p>
    <w:sectPr w:rsidR="00D3615E" w:rsidRPr="00D3615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FF" w:rsidRDefault="009814FF">
      <w:pPr>
        <w:spacing w:after="0" w:line="240" w:lineRule="auto"/>
      </w:pPr>
      <w:r>
        <w:separator/>
      </w:r>
    </w:p>
  </w:endnote>
  <w:endnote w:type="continuationSeparator" w:id="0">
    <w:p w:rsidR="009814FF" w:rsidRDefault="009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FF" w:rsidRDefault="009814FF">
      <w:pPr>
        <w:spacing w:after="0" w:line="240" w:lineRule="auto"/>
      </w:pPr>
      <w:r>
        <w:separator/>
      </w:r>
    </w:p>
  </w:footnote>
  <w:footnote w:type="continuationSeparator" w:id="0">
    <w:p w:rsidR="009814FF" w:rsidRDefault="009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3F" w:rsidRDefault="000F4469">
    <w:pPr>
      <w:tabs>
        <w:tab w:val="center" w:pos="4680"/>
        <w:tab w:val="right" w:pos="9360"/>
      </w:tabs>
      <w:spacing w:before="720" w:after="0" w:line="240" w:lineRule="auto"/>
    </w:pPr>
    <w:r>
      <w:rPr>
        <w:rFonts w:ascii="Times New Roman" w:eastAsia="Times New Roman" w:hAnsi="Times New Roman" w:cs="Times New Roman"/>
      </w:rPr>
      <w:t>11.03</w:t>
    </w:r>
    <w:r w:rsidR="002324CD">
      <w:rPr>
        <w:rFonts w:ascii="Times New Roman" w:eastAsia="Times New Roman" w:hAnsi="Times New Roman" w:cs="Times New Roman"/>
      </w:rPr>
      <w:t>.2016</w:t>
    </w:r>
  </w:p>
  <w:p w:rsidR="0002543F" w:rsidRDefault="002324CD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eastAsia="Times New Roman" w:hAnsi="Times New Roman" w:cs="Times New Roman"/>
      </w:rPr>
      <w:t xml:space="preserve">GPSA Student Advocacy Committee Meeting </w:t>
    </w:r>
    <w:r w:rsidR="007814BC">
      <w:rPr>
        <w:rFonts w:ascii="Times New Roman" w:eastAsia="Times New Roman" w:hAnsi="Times New Roman" w:cs="Times New Roman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83E"/>
    <w:multiLevelType w:val="multilevel"/>
    <w:tmpl w:val="9CA010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E77997"/>
    <w:multiLevelType w:val="hybridMultilevel"/>
    <w:tmpl w:val="3F80978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661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9B4F15"/>
    <w:multiLevelType w:val="multilevel"/>
    <w:tmpl w:val="1D34B0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A2C725B"/>
    <w:multiLevelType w:val="multilevel"/>
    <w:tmpl w:val="0A907F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52F3661"/>
    <w:multiLevelType w:val="multilevel"/>
    <w:tmpl w:val="F3BE84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28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F"/>
    <w:rsid w:val="00007152"/>
    <w:rsid w:val="00015810"/>
    <w:rsid w:val="0002543F"/>
    <w:rsid w:val="000F4469"/>
    <w:rsid w:val="002324CD"/>
    <w:rsid w:val="002864F7"/>
    <w:rsid w:val="002E39E2"/>
    <w:rsid w:val="002F474B"/>
    <w:rsid w:val="003018D4"/>
    <w:rsid w:val="00514D17"/>
    <w:rsid w:val="006F45E9"/>
    <w:rsid w:val="007814BC"/>
    <w:rsid w:val="008810D3"/>
    <w:rsid w:val="008E5535"/>
    <w:rsid w:val="008E79B4"/>
    <w:rsid w:val="00907F27"/>
    <w:rsid w:val="0093514C"/>
    <w:rsid w:val="009814FF"/>
    <w:rsid w:val="009A2988"/>
    <w:rsid w:val="00D3615E"/>
    <w:rsid w:val="00E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9A33"/>
  <w15:docId w15:val="{6A5B613C-F973-4728-9C77-75B504C9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BC"/>
  </w:style>
  <w:style w:type="paragraph" w:styleId="Footer">
    <w:name w:val="footer"/>
    <w:basedOn w:val="Normal"/>
    <w:link w:val="Foot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BC"/>
  </w:style>
  <w:style w:type="paragraph" w:styleId="ListParagraph">
    <w:name w:val="List Paragraph"/>
    <w:basedOn w:val="Normal"/>
    <w:uiPriority w:val="34"/>
    <w:qFormat/>
    <w:rsid w:val="0078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Loiben</dc:creator>
  <cp:lastModifiedBy>Alex Loiben</cp:lastModifiedBy>
  <cp:revision>3</cp:revision>
  <dcterms:created xsi:type="dcterms:W3CDTF">2016-11-03T21:19:00Z</dcterms:created>
  <dcterms:modified xsi:type="dcterms:W3CDTF">2016-11-09T16:22:00Z</dcterms:modified>
</cp:coreProperties>
</file>