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2:30-3:30pm in Rockefeller B16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2:30-2:45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wants to be in which resolution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Section: Boon, Lucy, Aminah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GPA: Caitlin, Jack, Osai, Jady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Pre-Enroll: Shreya, Gunnar, Moriah, TJ, Matt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Make-up Exams: Rachel, Amanda, Chris, Terrill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about voting on resolution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event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section: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who programs student center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GPA: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Started working on resolution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Pre-Enroll: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Course grab exists but make something that the university recognizes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reach out to those who created it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survey after upcoming pre-enroll to see what to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up to be put on a waitlist for classes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Changing Student Center to something to us with Scheduler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Make-Up Exams: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 of Faculty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Reasons why the policy is necessary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Discussing the reasons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Passed Nathan’s resoluton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Meetings 2:45-3:05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Osai’s Resolution 3:05-3:30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