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1F" w:rsidRDefault="00D2625C" w:rsidP="009203DA">
      <w:pPr>
        <w:pStyle w:val="Heading1"/>
        <w:spacing w:after="0"/>
        <w:ind w:left="-720" w:right="-1170"/>
        <w:rPr>
          <w:rFonts w:ascii="Times New Roman" w:hAnsi="Times New Roman" w:cs="Times New Roman"/>
          <w:sz w:val="40"/>
          <w:szCs w:val="40"/>
        </w:rPr>
      </w:pPr>
      <w:r w:rsidRPr="002140D0">
        <w:rPr>
          <w:rFonts w:ascii="Times New Roman" w:hAnsi="Times New Roman" w:cs="Times New Roman"/>
          <w:sz w:val="40"/>
          <w:szCs w:val="40"/>
        </w:rPr>
        <w:t>Campus Planning Committee Meeting</w:t>
      </w:r>
      <w:r w:rsidR="005230F3">
        <w:rPr>
          <w:rFonts w:ascii="Times New Roman" w:hAnsi="Times New Roman" w:cs="Times New Roman"/>
          <w:sz w:val="40"/>
          <w:szCs w:val="40"/>
        </w:rPr>
        <w:t xml:space="preserve"> Notes</w:t>
      </w:r>
    </w:p>
    <w:p w:rsidR="005230F3" w:rsidRPr="002140D0" w:rsidRDefault="005230F3" w:rsidP="009203DA">
      <w:pPr>
        <w:pStyle w:val="Date"/>
        <w:ind w:left="-720" w:right="-11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March 6, 2017</w:t>
      </w:r>
    </w:p>
    <w:p w:rsidR="005230F3" w:rsidRPr="002140D0" w:rsidRDefault="005230F3" w:rsidP="009203DA">
      <w:pPr>
        <w:pStyle w:val="Date"/>
        <w:ind w:left="-720" w:right="-11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Pr="002140D0">
        <w:rPr>
          <w:rFonts w:ascii="Times New Roman" w:hAnsi="Times New Roman"/>
          <w:sz w:val="24"/>
        </w:rPr>
        <w:t>21 Weill Hall</w:t>
      </w:r>
    </w:p>
    <w:p w:rsidR="005230F3" w:rsidRPr="002140D0" w:rsidRDefault="005230F3" w:rsidP="009203DA">
      <w:pPr>
        <w:ind w:left="-720" w:right="-11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1:00p</w:t>
      </w:r>
      <w:r w:rsidRPr="002140D0">
        <w:rPr>
          <w:rFonts w:ascii="Times New Roman" w:hAnsi="Times New Roman"/>
        </w:rPr>
        <w:t>m-</w:t>
      </w:r>
      <w:r>
        <w:rPr>
          <w:rFonts w:ascii="Times New Roman" w:hAnsi="Times New Roman"/>
        </w:rPr>
        <w:t>2:30p</w:t>
      </w:r>
      <w:r w:rsidRPr="002140D0">
        <w:rPr>
          <w:rFonts w:ascii="Times New Roman" w:hAnsi="Times New Roman"/>
        </w:rPr>
        <w:t>m</w:t>
      </w:r>
    </w:p>
    <w:p w:rsidR="005230F3" w:rsidRDefault="005230F3" w:rsidP="009203DA">
      <w:pPr>
        <w:ind w:left="-720" w:right="-1170"/>
        <w:jc w:val="center"/>
      </w:pPr>
    </w:p>
    <w:p w:rsidR="005230F3" w:rsidRDefault="007D7DBA" w:rsidP="00342BB6">
      <w:pPr>
        <w:ind w:left="-720" w:right="-1170"/>
        <w:rPr>
          <w:i/>
        </w:rPr>
      </w:pPr>
      <w:r w:rsidRPr="007D7DBA">
        <w:rPr>
          <w:i/>
        </w:rPr>
        <w:t>Attendees:</w:t>
      </w:r>
      <w:r>
        <w:rPr>
          <w:i/>
        </w:rPr>
        <w:t xml:space="preserve"> </w:t>
      </w:r>
      <w:r w:rsidR="005122D3">
        <w:rPr>
          <w:i/>
        </w:rPr>
        <w:t>Todd Bittner, Jeremy Thomas, Bob Howarth, William Sitzabee, Bryan Brown, Dan Schied, Susan Riley, Kellie Page, Jeff Chusid, Andrew Gossen, John Gutenberger, Lisa Ciaschi, Sasa Zi</w:t>
      </w:r>
      <w:r w:rsidR="00342BB6">
        <w:rPr>
          <w:i/>
        </w:rPr>
        <w:t>v</w:t>
      </w:r>
      <w:r w:rsidR="005122D3">
        <w:rPr>
          <w:i/>
        </w:rPr>
        <w:t>kovic, Martin Hatch, Bridgette Brady, Reed Huegerich, Imani Allen, Jim Kazda, B</w:t>
      </w:r>
      <w:r w:rsidR="000B4231">
        <w:rPr>
          <w:i/>
        </w:rPr>
        <w:t xml:space="preserve">rad Newhouse, Robert Carson, </w:t>
      </w:r>
      <w:r w:rsidR="00342BB6">
        <w:rPr>
          <w:i/>
        </w:rPr>
        <w:t xml:space="preserve">Mary-Lynn Cummings, </w:t>
      </w:r>
      <w:r w:rsidR="000B4231">
        <w:rPr>
          <w:i/>
        </w:rPr>
        <w:t>Miranda Kash</w:t>
      </w:r>
      <w:r w:rsidR="005122D3">
        <w:rPr>
          <w:i/>
        </w:rPr>
        <w:t>er</w:t>
      </w:r>
      <w:r w:rsidR="00342BB6">
        <w:rPr>
          <w:i/>
        </w:rPr>
        <w:t>, David Cutter, and Leslie Schill</w:t>
      </w:r>
    </w:p>
    <w:p w:rsidR="00342BB6" w:rsidRDefault="00342BB6" w:rsidP="00342BB6">
      <w:pPr>
        <w:ind w:left="-720" w:right="-1170"/>
        <w:rPr>
          <w:i/>
        </w:rPr>
      </w:pPr>
      <w:r>
        <w:rPr>
          <w:i/>
        </w:rPr>
        <w:t>Guests: Wayne Davenport, Peter Paradise</w:t>
      </w:r>
    </w:p>
    <w:p w:rsidR="00342BB6" w:rsidRPr="007D7DBA" w:rsidRDefault="00342BB6" w:rsidP="009203DA">
      <w:pPr>
        <w:ind w:left="-720" w:right="-1170"/>
        <w:rPr>
          <w:i/>
        </w:rPr>
      </w:pPr>
    </w:p>
    <w:p w:rsidR="00DF6F08" w:rsidRDefault="00DF6F08" w:rsidP="00DF6F08">
      <w:pPr>
        <w:tabs>
          <w:tab w:val="left" w:pos="720"/>
        </w:tabs>
        <w:ind w:right="-1170"/>
        <w:rPr>
          <w:rFonts w:ascii="Times New Roman" w:hAnsi="Times New Roman"/>
          <w:b/>
          <w:color w:val="000000" w:themeColor="text1"/>
        </w:rPr>
      </w:pPr>
    </w:p>
    <w:p w:rsidR="00DF6F08" w:rsidRPr="00DF6F08" w:rsidRDefault="00D3501C" w:rsidP="00DF6F08">
      <w:pPr>
        <w:pStyle w:val="ListParagraph"/>
        <w:numPr>
          <w:ilvl w:val="0"/>
          <w:numId w:val="10"/>
        </w:numPr>
        <w:tabs>
          <w:tab w:val="left" w:pos="720"/>
        </w:tabs>
        <w:ind w:right="-1170"/>
        <w:rPr>
          <w:rFonts w:ascii="Times New Roman" w:hAnsi="Times New Roman"/>
          <w:b/>
          <w:color w:val="000000" w:themeColor="text1"/>
        </w:rPr>
      </w:pPr>
      <w:r w:rsidRPr="00DF6F08">
        <w:rPr>
          <w:rFonts w:ascii="Times New Roman" w:hAnsi="Times New Roman"/>
          <w:b/>
          <w:color w:val="000000" w:themeColor="text1"/>
        </w:rPr>
        <w:t>Campus Master Plan Vision for Cornell Lands</w:t>
      </w:r>
      <w:r w:rsidR="00F179EA" w:rsidRPr="00DF6F08">
        <w:rPr>
          <w:rFonts w:ascii="Times New Roman" w:hAnsi="Times New Roman"/>
          <w:b/>
          <w:color w:val="000000" w:themeColor="text1"/>
        </w:rPr>
        <w:t xml:space="preserve"> </w:t>
      </w:r>
      <w:r w:rsidR="004320DC" w:rsidRPr="00DF6F08">
        <w:rPr>
          <w:rFonts w:ascii="Times New Roman" w:hAnsi="Times New Roman"/>
          <w:b/>
          <w:color w:val="000000" w:themeColor="text1"/>
        </w:rPr>
        <w:t>and</w:t>
      </w:r>
      <w:r w:rsidR="00F179EA" w:rsidRPr="00DF6F08">
        <w:rPr>
          <w:rFonts w:ascii="Times New Roman" w:hAnsi="Times New Roman"/>
          <w:b/>
          <w:color w:val="000000" w:themeColor="text1"/>
        </w:rPr>
        <w:t xml:space="preserve"> </w:t>
      </w:r>
      <w:r w:rsidR="004320DC" w:rsidRPr="00DF6F08">
        <w:rPr>
          <w:rFonts w:ascii="Times New Roman" w:hAnsi="Times New Roman"/>
          <w:b/>
          <w:color w:val="000000" w:themeColor="text1"/>
        </w:rPr>
        <w:t>More Recent Land Interests</w:t>
      </w:r>
    </w:p>
    <w:p w:rsidR="001E7D27" w:rsidRPr="009203DA" w:rsidRDefault="00D3501C" w:rsidP="001E7D27">
      <w:pPr>
        <w:tabs>
          <w:tab w:val="left" w:pos="720"/>
        </w:tabs>
        <w:ind w:left="-360" w:right="-1170"/>
        <w:rPr>
          <w:rFonts w:ascii="Times New Roman" w:hAnsi="Times New Roman"/>
          <w:color w:val="000000" w:themeColor="text1"/>
        </w:rPr>
      </w:pPr>
      <w:r w:rsidRPr="009203DA">
        <w:rPr>
          <w:rFonts w:ascii="Times New Roman" w:hAnsi="Times New Roman"/>
          <w:color w:val="000000" w:themeColor="text1"/>
        </w:rPr>
        <w:t>Leslie Schill</w:t>
      </w:r>
      <w:r w:rsidR="00037796">
        <w:rPr>
          <w:rFonts w:ascii="Times New Roman" w:hAnsi="Times New Roman"/>
          <w:color w:val="000000" w:themeColor="text1"/>
        </w:rPr>
        <w:t xml:space="preserve"> presented overview of CMP vision for campus lands that identifies natural and managed open spaces as key, defining physical Cornell attributes for preservation and enhancement. These lands support a wide range of uses and purposes, including ecological</w:t>
      </w:r>
      <w:r w:rsidR="001E7D27">
        <w:rPr>
          <w:rFonts w:ascii="Times New Roman" w:hAnsi="Times New Roman"/>
          <w:color w:val="000000" w:themeColor="text1"/>
        </w:rPr>
        <w:t xml:space="preserve"> function</w:t>
      </w:r>
      <w:r w:rsidR="00037796">
        <w:rPr>
          <w:rFonts w:ascii="Times New Roman" w:hAnsi="Times New Roman"/>
          <w:color w:val="000000" w:themeColor="text1"/>
        </w:rPr>
        <w:t>, academic</w:t>
      </w:r>
      <w:r w:rsidR="001E7D27">
        <w:rPr>
          <w:rFonts w:ascii="Times New Roman" w:hAnsi="Times New Roman"/>
          <w:color w:val="000000" w:themeColor="text1"/>
        </w:rPr>
        <w:t xml:space="preserve"> research</w:t>
      </w:r>
      <w:r w:rsidR="00037796">
        <w:rPr>
          <w:rFonts w:ascii="Times New Roman" w:hAnsi="Times New Roman"/>
          <w:color w:val="000000" w:themeColor="text1"/>
        </w:rPr>
        <w:t xml:space="preserve">, </w:t>
      </w:r>
      <w:r w:rsidR="001E7D27">
        <w:rPr>
          <w:rFonts w:ascii="Times New Roman" w:hAnsi="Times New Roman"/>
          <w:color w:val="000000" w:themeColor="text1"/>
        </w:rPr>
        <w:t xml:space="preserve">working lands, </w:t>
      </w:r>
      <w:r w:rsidR="00037796">
        <w:rPr>
          <w:rFonts w:ascii="Times New Roman" w:hAnsi="Times New Roman"/>
          <w:color w:val="000000" w:themeColor="text1"/>
        </w:rPr>
        <w:t xml:space="preserve">athletics/recreation, and </w:t>
      </w:r>
      <w:r w:rsidR="001E7D27">
        <w:rPr>
          <w:rFonts w:ascii="Times New Roman" w:hAnsi="Times New Roman"/>
          <w:color w:val="000000" w:themeColor="text1"/>
        </w:rPr>
        <w:t xml:space="preserve">more. </w:t>
      </w:r>
      <w:r w:rsidR="00037796">
        <w:rPr>
          <w:rFonts w:ascii="Times New Roman" w:hAnsi="Times New Roman"/>
          <w:color w:val="000000" w:themeColor="text1"/>
        </w:rPr>
        <w:t>And on the horizon, we see new land use priorities arising</w:t>
      </w:r>
      <w:r w:rsidR="001E7D27">
        <w:rPr>
          <w:rFonts w:ascii="Times New Roman" w:hAnsi="Times New Roman"/>
          <w:color w:val="000000" w:themeColor="text1"/>
        </w:rPr>
        <w:t>: particularly student and community housing and renewable energy sites</w:t>
      </w:r>
      <w:r w:rsidR="00037796">
        <w:rPr>
          <w:rFonts w:ascii="Times New Roman" w:hAnsi="Times New Roman"/>
          <w:color w:val="000000" w:themeColor="text1"/>
        </w:rPr>
        <w:t xml:space="preserve">. </w:t>
      </w:r>
    </w:p>
    <w:p w:rsidR="004D54B7" w:rsidRPr="009203DA" w:rsidRDefault="004D54B7" w:rsidP="001E7D27">
      <w:pPr>
        <w:pStyle w:val="ListParagraph"/>
        <w:tabs>
          <w:tab w:val="left" w:pos="720"/>
        </w:tabs>
        <w:ind w:right="-1170"/>
        <w:rPr>
          <w:rFonts w:ascii="Times New Roman" w:hAnsi="Times New Roman"/>
          <w:color w:val="000000" w:themeColor="text1"/>
          <w:sz w:val="24"/>
          <w:szCs w:val="24"/>
        </w:rPr>
      </w:pPr>
    </w:p>
    <w:p w:rsidR="006564FA" w:rsidRPr="00FD77F5" w:rsidRDefault="006564FA" w:rsidP="009203DA">
      <w:pPr>
        <w:pStyle w:val="ListParagraph"/>
        <w:tabs>
          <w:tab w:val="left" w:pos="720"/>
        </w:tabs>
        <w:ind w:left="-720" w:right="-1170"/>
        <w:rPr>
          <w:rFonts w:ascii="Times New Roman" w:hAnsi="Times New Roman"/>
          <w:color w:val="000000" w:themeColor="text1"/>
          <w:sz w:val="24"/>
          <w:szCs w:val="24"/>
        </w:rPr>
      </w:pPr>
    </w:p>
    <w:p w:rsidR="004320DC" w:rsidRPr="00FD77F5" w:rsidRDefault="004320DC" w:rsidP="00DF6F08">
      <w:pPr>
        <w:pStyle w:val="BodyText"/>
        <w:numPr>
          <w:ilvl w:val="0"/>
          <w:numId w:val="10"/>
        </w:numPr>
        <w:tabs>
          <w:tab w:val="left" w:pos="720"/>
          <w:tab w:val="left" w:pos="810"/>
        </w:tabs>
        <w:spacing w:line="240" w:lineRule="auto"/>
        <w:ind w:right="-1170"/>
        <w:rPr>
          <w:rFonts w:ascii="Times New Roman" w:hAnsi="Times New Roman"/>
          <w:b/>
          <w:color w:val="000000" w:themeColor="text1"/>
          <w:sz w:val="24"/>
        </w:rPr>
      </w:pPr>
      <w:r w:rsidRPr="00FD77F5">
        <w:rPr>
          <w:rFonts w:ascii="Times New Roman" w:hAnsi="Times New Roman"/>
          <w:b/>
          <w:color w:val="000000" w:themeColor="text1"/>
          <w:sz w:val="24"/>
        </w:rPr>
        <w:t xml:space="preserve">Academic Research Lands and </w:t>
      </w:r>
      <w:r w:rsidR="00F179EA" w:rsidRPr="00FD77F5">
        <w:rPr>
          <w:rFonts w:ascii="Times New Roman" w:hAnsi="Times New Roman"/>
          <w:b/>
          <w:color w:val="000000" w:themeColor="text1"/>
          <w:sz w:val="24"/>
        </w:rPr>
        <w:t xml:space="preserve">Stewardship at Cornell – Changing Needs </w:t>
      </w:r>
    </w:p>
    <w:p w:rsidR="001E7D27" w:rsidRDefault="00F179EA" w:rsidP="001E7D27">
      <w:pPr>
        <w:pStyle w:val="BodyText"/>
        <w:tabs>
          <w:tab w:val="left" w:pos="720"/>
          <w:tab w:val="left" w:pos="810"/>
        </w:tabs>
        <w:spacing w:line="240" w:lineRule="auto"/>
        <w:ind w:left="-360" w:right="-1170"/>
        <w:rPr>
          <w:rFonts w:ascii="Times New Roman" w:hAnsi="Times New Roman"/>
          <w:color w:val="000000" w:themeColor="text1"/>
          <w:sz w:val="24"/>
        </w:rPr>
      </w:pPr>
      <w:r w:rsidRPr="00FD77F5">
        <w:rPr>
          <w:rFonts w:ascii="Times New Roman" w:hAnsi="Times New Roman"/>
          <w:color w:val="000000" w:themeColor="text1"/>
          <w:sz w:val="24"/>
        </w:rPr>
        <w:t>Peter Paradise, College of Agriculture and Life Sciences</w:t>
      </w:r>
    </w:p>
    <w:p w:rsidR="00F179EA" w:rsidRPr="00FD77F5" w:rsidRDefault="00F179EA" w:rsidP="001E7D27">
      <w:pPr>
        <w:pStyle w:val="BodyText"/>
        <w:tabs>
          <w:tab w:val="left" w:pos="720"/>
          <w:tab w:val="left" w:pos="810"/>
        </w:tabs>
        <w:spacing w:line="240" w:lineRule="auto"/>
        <w:ind w:left="-360" w:right="-1170"/>
        <w:rPr>
          <w:rFonts w:ascii="Times New Roman" w:hAnsi="Times New Roman"/>
          <w:color w:val="000000" w:themeColor="text1"/>
          <w:sz w:val="24"/>
        </w:rPr>
      </w:pPr>
      <w:r w:rsidRPr="00FD77F5">
        <w:rPr>
          <w:rFonts w:ascii="Times New Roman" w:hAnsi="Times New Roman"/>
          <w:color w:val="000000" w:themeColor="text1"/>
          <w:sz w:val="24"/>
        </w:rPr>
        <w:t>Wayne Davenport, College of Veterinary Medicine</w:t>
      </w:r>
    </w:p>
    <w:p w:rsidR="00E91D17" w:rsidRDefault="00E91D17" w:rsidP="001E7D27">
      <w:pPr>
        <w:pStyle w:val="BodyText"/>
        <w:tabs>
          <w:tab w:val="left" w:pos="720"/>
          <w:tab w:val="left" w:pos="810"/>
        </w:tabs>
        <w:spacing w:line="240" w:lineRule="auto"/>
        <w:ind w:left="-360" w:right="-1170"/>
        <w:rPr>
          <w:rFonts w:ascii="Times New Roman" w:hAnsi="Times New Roman"/>
          <w:color w:val="000000" w:themeColor="text1"/>
          <w:sz w:val="24"/>
        </w:rPr>
      </w:pPr>
      <w:r w:rsidRPr="00FD77F5">
        <w:rPr>
          <w:rFonts w:ascii="Times New Roman" w:hAnsi="Times New Roman"/>
          <w:color w:val="000000" w:themeColor="text1"/>
          <w:sz w:val="24"/>
        </w:rPr>
        <w:t>Todd Bittner, Cornell Botanic Gardens</w:t>
      </w:r>
    </w:p>
    <w:p w:rsidR="001E7D27" w:rsidRDefault="001E7D27" w:rsidP="001E7D27">
      <w:pPr>
        <w:pStyle w:val="BodyText"/>
        <w:tabs>
          <w:tab w:val="left" w:pos="720"/>
          <w:tab w:val="left" w:pos="810"/>
        </w:tabs>
        <w:spacing w:line="240" w:lineRule="auto"/>
        <w:ind w:left="-360" w:right="-1170"/>
        <w:rPr>
          <w:rFonts w:ascii="Times New Roman" w:hAnsi="Times New Roman"/>
          <w:color w:val="000000" w:themeColor="text1"/>
          <w:sz w:val="24"/>
        </w:rPr>
      </w:pPr>
    </w:p>
    <w:p w:rsidR="00621E0F" w:rsidRPr="00DB22CD" w:rsidRDefault="001E7D27" w:rsidP="00DB22CD">
      <w:pPr>
        <w:pStyle w:val="BodyText"/>
        <w:numPr>
          <w:ilvl w:val="0"/>
          <w:numId w:val="3"/>
        </w:numPr>
        <w:tabs>
          <w:tab w:val="left" w:pos="720"/>
          <w:tab w:val="left" w:pos="810"/>
        </w:tabs>
        <w:spacing w:line="240" w:lineRule="auto"/>
        <w:ind w:right="-1170"/>
        <w:rPr>
          <w:rFonts w:ascii="Times New Roman" w:hAnsi="Times New Roman"/>
          <w:color w:val="000000" w:themeColor="text1"/>
          <w:sz w:val="24"/>
        </w:rPr>
      </w:pPr>
      <w:r w:rsidRPr="00DB22CD">
        <w:rPr>
          <w:rFonts w:ascii="Times New Roman" w:hAnsi="Times New Roman"/>
          <w:color w:val="000000" w:themeColor="text1"/>
          <w:sz w:val="24"/>
        </w:rPr>
        <w:t xml:space="preserve">Peter Paradise shared that </w:t>
      </w:r>
      <w:r w:rsidR="00621E0F" w:rsidRPr="00DB22CD">
        <w:rPr>
          <w:rFonts w:ascii="Times New Roman" w:hAnsi="Times New Roman"/>
          <w:color w:val="000000" w:themeColor="text1"/>
          <w:sz w:val="24"/>
        </w:rPr>
        <w:t>CALS</w:t>
      </w:r>
      <w:r w:rsidRPr="00DB22CD">
        <w:rPr>
          <w:rFonts w:ascii="Times New Roman" w:hAnsi="Times New Roman"/>
          <w:color w:val="000000" w:themeColor="text1"/>
          <w:sz w:val="24"/>
        </w:rPr>
        <w:t xml:space="preserve"> is presently in a</w:t>
      </w:r>
      <w:r w:rsidR="00621E0F" w:rsidRPr="00DB22CD">
        <w:rPr>
          <w:rFonts w:ascii="Times New Roman" w:hAnsi="Times New Roman"/>
          <w:color w:val="000000" w:themeColor="text1"/>
          <w:sz w:val="24"/>
        </w:rPr>
        <w:t xml:space="preserve"> </w:t>
      </w:r>
      <w:r w:rsidR="00AA2958" w:rsidRPr="00DB22CD">
        <w:rPr>
          <w:rFonts w:ascii="Times New Roman" w:hAnsi="Times New Roman"/>
          <w:color w:val="000000" w:themeColor="text1"/>
          <w:sz w:val="24"/>
        </w:rPr>
        <w:t xml:space="preserve">transition </w:t>
      </w:r>
      <w:r w:rsidRPr="00DB22CD">
        <w:rPr>
          <w:rFonts w:ascii="Times New Roman" w:hAnsi="Times New Roman"/>
          <w:color w:val="000000" w:themeColor="text1"/>
          <w:sz w:val="24"/>
        </w:rPr>
        <w:t xml:space="preserve">mode: moving away from intensive crop management; evaluating academic priority and land use shifts as </w:t>
      </w:r>
      <w:r w:rsidRPr="00DB22CD">
        <w:rPr>
          <w:rFonts w:ascii="Times New Roman" w:hAnsi="Times New Roman"/>
          <w:color w:val="000000" w:themeColor="text1"/>
          <w:sz w:val="24"/>
        </w:rPr>
        <w:t xml:space="preserve">new faculty (new programs) </w:t>
      </w:r>
      <w:r w:rsidRPr="00DB22CD">
        <w:rPr>
          <w:rFonts w:ascii="Times New Roman" w:hAnsi="Times New Roman"/>
          <w:color w:val="000000" w:themeColor="text1"/>
          <w:sz w:val="24"/>
        </w:rPr>
        <w:t xml:space="preserve">are coming in upon heels of retiring faculty cohort; </w:t>
      </w:r>
      <w:r w:rsidR="00AA2958" w:rsidRPr="00DB22CD">
        <w:rPr>
          <w:rFonts w:ascii="Times New Roman" w:hAnsi="Times New Roman"/>
          <w:color w:val="000000" w:themeColor="text1"/>
          <w:sz w:val="24"/>
        </w:rPr>
        <w:t>generally trying to reduce their footprint</w:t>
      </w:r>
      <w:r w:rsidR="00DB22CD" w:rsidRPr="00DB22CD">
        <w:rPr>
          <w:rFonts w:ascii="Times New Roman" w:hAnsi="Times New Roman"/>
          <w:color w:val="000000" w:themeColor="text1"/>
          <w:sz w:val="24"/>
        </w:rPr>
        <w:t xml:space="preserve">. Key CALS needs: </w:t>
      </w:r>
      <w:r w:rsidRPr="00DB22CD">
        <w:rPr>
          <w:rFonts w:ascii="Times New Roman" w:hAnsi="Times New Roman"/>
          <w:color w:val="000000" w:themeColor="text1"/>
          <w:sz w:val="24"/>
        </w:rPr>
        <w:t xml:space="preserve">ssues: lands </w:t>
      </w:r>
      <w:r w:rsidR="002F66D3" w:rsidRPr="00DB22CD">
        <w:rPr>
          <w:rFonts w:ascii="Times New Roman" w:hAnsi="Times New Roman"/>
          <w:color w:val="000000" w:themeColor="text1"/>
          <w:sz w:val="24"/>
        </w:rPr>
        <w:t>proxim</w:t>
      </w:r>
      <w:r w:rsidRPr="00DB22CD">
        <w:rPr>
          <w:rFonts w:ascii="Times New Roman" w:hAnsi="Times New Roman"/>
          <w:color w:val="000000" w:themeColor="text1"/>
          <w:sz w:val="24"/>
        </w:rPr>
        <w:t>ate</w:t>
      </w:r>
      <w:r w:rsidR="002F66D3" w:rsidRPr="00DB22CD">
        <w:rPr>
          <w:rFonts w:ascii="Times New Roman" w:hAnsi="Times New Roman"/>
          <w:color w:val="000000" w:themeColor="text1"/>
          <w:sz w:val="24"/>
        </w:rPr>
        <w:t xml:space="preserve"> to campus </w:t>
      </w:r>
      <w:r w:rsidRPr="00DB22CD">
        <w:rPr>
          <w:rFonts w:ascii="Times New Roman" w:hAnsi="Times New Roman"/>
          <w:color w:val="000000" w:themeColor="text1"/>
          <w:sz w:val="24"/>
        </w:rPr>
        <w:t xml:space="preserve">remain </w:t>
      </w:r>
      <w:r w:rsidR="002F66D3" w:rsidRPr="00DB22CD">
        <w:rPr>
          <w:rFonts w:ascii="Times New Roman" w:hAnsi="Times New Roman"/>
          <w:color w:val="000000" w:themeColor="text1"/>
          <w:sz w:val="24"/>
        </w:rPr>
        <w:t xml:space="preserve">critical, new </w:t>
      </w:r>
      <w:r w:rsidRPr="00DB22CD">
        <w:rPr>
          <w:rFonts w:ascii="Times New Roman" w:hAnsi="Times New Roman"/>
          <w:color w:val="000000" w:themeColor="text1"/>
          <w:sz w:val="24"/>
        </w:rPr>
        <w:t xml:space="preserve">and evolving faculty needs means </w:t>
      </w:r>
      <w:r w:rsidR="00DB22CD">
        <w:rPr>
          <w:rFonts w:ascii="Times New Roman" w:hAnsi="Times New Roman"/>
          <w:color w:val="000000" w:themeColor="text1"/>
          <w:sz w:val="24"/>
        </w:rPr>
        <w:t xml:space="preserve">need to </w:t>
      </w:r>
      <w:r w:rsidR="002F66D3" w:rsidRPr="00DB22CD">
        <w:rPr>
          <w:rFonts w:ascii="Times New Roman" w:hAnsi="Times New Roman"/>
          <w:color w:val="000000" w:themeColor="text1"/>
          <w:sz w:val="24"/>
        </w:rPr>
        <w:t xml:space="preserve">maintain </w:t>
      </w:r>
      <w:r w:rsidR="002D6169" w:rsidRPr="00DB22CD">
        <w:rPr>
          <w:rFonts w:ascii="Times New Roman" w:hAnsi="Times New Roman"/>
          <w:color w:val="000000" w:themeColor="text1"/>
          <w:sz w:val="24"/>
        </w:rPr>
        <w:t>flexibility</w:t>
      </w:r>
      <w:r w:rsidRPr="00DB22CD">
        <w:rPr>
          <w:rFonts w:ascii="Times New Roman" w:hAnsi="Times New Roman"/>
          <w:color w:val="000000" w:themeColor="text1"/>
          <w:sz w:val="24"/>
        </w:rPr>
        <w:t xml:space="preserve"> with land holdings</w:t>
      </w:r>
      <w:r w:rsidR="00DB22CD">
        <w:rPr>
          <w:rFonts w:ascii="Times New Roman" w:hAnsi="Times New Roman"/>
          <w:color w:val="000000" w:themeColor="text1"/>
          <w:sz w:val="24"/>
        </w:rPr>
        <w:t xml:space="preserve">. This perspective is important as CALS serves as management </w:t>
      </w:r>
      <w:r w:rsidR="00DB22CD">
        <w:rPr>
          <w:rFonts w:ascii="Times New Roman" w:hAnsi="Times New Roman"/>
          <w:color w:val="000000" w:themeColor="text1"/>
          <w:sz w:val="24"/>
        </w:rPr>
        <w:t xml:space="preserve">steward of </w:t>
      </w:r>
      <w:r w:rsidR="00DB22CD">
        <w:rPr>
          <w:rFonts w:ascii="Times New Roman" w:hAnsi="Times New Roman"/>
          <w:color w:val="000000" w:themeColor="text1"/>
          <w:sz w:val="24"/>
        </w:rPr>
        <w:t xml:space="preserve">the largest swath of Tompkins County-based </w:t>
      </w:r>
      <w:r w:rsidR="00DB22CD">
        <w:rPr>
          <w:rFonts w:ascii="Times New Roman" w:hAnsi="Times New Roman"/>
          <w:color w:val="000000" w:themeColor="text1"/>
          <w:sz w:val="24"/>
        </w:rPr>
        <w:t>University</w:t>
      </w:r>
      <w:r w:rsidR="00DB22CD">
        <w:rPr>
          <w:rFonts w:ascii="Times New Roman" w:hAnsi="Times New Roman"/>
          <w:color w:val="000000" w:themeColor="text1"/>
          <w:sz w:val="24"/>
        </w:rPr>
        <w:t xml:space="preserve"> lands. Other details:</w:t>
      </w:r>
    </w:p>
    <w:p w:rsidR="00AA2958" w:rsidRPr="00FD77F5" w:rsidRDefault="003E328D" w:rsidP="00CE6ADE">
      <w:pPr>
        <w:pStyle w:val="BodyText"/>
        <w:numPr>
          <w:ilvl w:val="1"/>
          <w:numId w:val="3"/>
        </w:numPr>
        <w:tabs>
          <w:tab w:val="left" w:pos="720"/>
          <w:tab w:val="left" w:pos="810"/>
        </w:tabs>
        <w:spacing w:line="240" w:lineRule="auto"/>
        <w:ind w:right="-117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AES </w:t>
      </w:r>
      <w:r w:rsidR="00DB22CD">
        <w:rPr>
          <w:rFonts w:ascii="Times New Roman" w:hAnsi="Times New Roman"/>
          <w:color w:val="000000" w:themeColor="text1"/>
          <w:sz w:val="24"/>
        </w:rPr>
        <w:t>-</w:t>
      </w:r>
      <w:r>
        <w:rPr>
          <w:rFonts w:ascii="Times New Roman" w:hAnsi="Times New Roman"/>
          <w:color w:val="000000" w:themeColor="text1"/>
          <w:sz w:val="24"/>
        </w:rPr>
        <w:t>no longer doing commodity crops</w:t>
      </w:r>
    </w:p>
    <w:p w:rsidR="00F179EA" w:rsidRDefault="002F66D3" w:rsidP="00CE6ADE">
      <w:pPr>
        <w:pStyle w:val="ListParagraph"/>
        <w:numPr>
          <w:ilvl w:val="1"/>
          <w:numId w:val="3"/>
        </w:numPr>
        <w:tabs>
          <w:tab w:val="left" w:pos="720"/>
        </w:tabs>
        <w:ind w:right="-117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Harford Dairy-growing commodity crops</w:t>
      </w:r>
    </w:p>
    <w:p w:rsidR="002F66D3" w:rsidRDefault="002F66D3" w:rsidP="00CE6ADE">
      <w:pPr>
        <w:pStyle w:val="ListParagraph"/>
        <w:numPr>
          <w:ilvl w:val="1"/>
          <w:numId w:val="3"/>
        </w:numPr>
        <w:tabs>
          <w:tab w:val="left" w:pos="720"/>
        </w:tabs>
        <w:ind w:right="-117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Leas</w:t>
      </w:r>
      <w:r w:rsidR="002D6169">
        <w:rPr>
          <w:rFonts w:ascii="Times New Roman" w:hAnsi="Times New Roman"/>
          <w:color w:val="000000" w:themeColor="text1"/>
          <w:sz w:val="24"/>
          <w:szCs w:val="24"/>
        </w:rPr>
        <w:t>ing some of Arnot Forest to Coop Ext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for Primitive Pursuits</w:t>
      </w:r>
    </w:p>
    <w:p w:rsidR="00143434" w:rsidRPr="00DB22CD" w:rsidRDefault="00DB22CD" w:rsidP="00DB22CD">
      <w:pPr>
        <w:pStyle w:val="ListParagraph"/>
        <w:numPr>
          <w:ilvl w:val="0"/>
          <w:numId w:val="3"/>
        </w:numPr>
        <w:tabs>
          <w:tab w:val="left" w:pos="720"/>
        </w:tabs>
        <w:ind w:right="-1170"/>
        <w:rPr>
          <w:rFonts w:ascii="Times New Roman" w:hAnsi="Times New Roman"/>
          <w:color w:val="000000" w:themeColor="text1"/>
        </w:rPr>
      </w:pPr>
      <w:r w:rsidRPr="00DB22CD">
        <w:rPr>
          <w:rFonts w:ascii="Times New Roman" w:hAnsi="Times New Roman"/>
          <w:color w:val="000000" w:themeColor="text1"/>
        </w:rPr>
        <w:t xml:space="preserve">Wayne Davenport from the College of Veterinary Medicine discussed </w:t>
      </w:r>
      <w:r w:rsidR="002F66D3" w:rsidRPr="00DB22CD">
        <w:rPr>
          <w:rFonts w:ascii="Times New Roman" w:hAnsi="Times New Roman"/>
          <w:color w:val="000000" w:themeColor="text1"/>
        </w:rPr>
        <w:t xml:space="preserve">CVM </w:t>
      </w:r>
      <w:r w:rsidRPr="00DB22CD">
        <w:rPr>
          <w:rFonts w:ascii="Times New Roman" w:hAnsi="Times New Roman"/>
          <w:color w:val="000000" w:themeColor="text1"/>
        </w:rPr>
        <w:t>e</w:t>
      </w:r>
      <w:r w:rsidR="00D65261" w:rsidRPr="00DB22CD">
        <w:rPr>
          <w:rFonts w:ascii="Times New Roman" w:hAnsi="Times New Roman"/>
          <w:color w:val="000000" w:themeColor="text1"/>
        </w:rPr>
        <w:t xml:space="preserve">quine </w:t>
      </w:r>
      <w:r w:rsidRPr="00DB22CD">
        <w:rPr>
          <w:rFonts w:ascii="Times New Roman" w:hAnsi="Times New Roman"/>
          <w:color w:val="000000" w:themeColor="text1"/>
        </w:rPr>
        <w:t xml:space="preserve">operations initiative to explore </w:t>
      </w:r>
      <w:r w:rsidR="00D65261" w:rsidRPr="00DB22CD">
        <w:rPr>
          <w:rFonts w:ascii="Times New Roman" w:hAnsi="Times New Roman"/>
          <w:color w:val="000000" w:themeColor="text1"/>
        </w:rPr>
        <w:t>consolidate all facilities</w:t>
      </w:r>
      <w:r w:rsidRPr="00DB22CD">
        <w:rPr>
          <w:rFonts w:ascii="Times New Roman" w:hAnsi="Times New Roman"/>
          <w:color w:val="000000" w:themeColor="text1"/>
        </w:rPr>
        <w:t xml:space="preserve"> at one site as well as imminent need to identify lands for manure storage/spreading. </w:t>
      </w:r>
      <w:r w:rsidR="00D65261" w:rsidRPr="00DB22CD">
        <w:rPr>
          <w:rFonts w:ascii="Times New Roman" w:hAnsi="Times New Roman"/>
          <w:color w:val="000000" w:themeColor="text1"/>
        </w:rPr>
        <w:t>Need to dis</w:t>
      </w:r>
      <w:r>
        <w:rPr>
          <w:rFonts w:ascii="Times New Roman" w:hAnsi="Times New Roman"/>
          <w:color w:val="000000" w:themeColor="text1"/>
        </w:rPr>
        <w:t>pose of manure from Dairy Barns…</w:t>
      </w:r>
      <w:r w:rsidR="00D65261" w:rsidRPr="00DB22CD">
        <w:rPr>
          <w:rFonts w:ascii="Times New Roman" w:hAnsi="Times New Roman"/>
          <w:color w:val="000000" w:themeColor="text1"/>
        </w:rPr>
        <w:t xml:space="preserve"> is there an opportunity to work with CALS</w:t>
      </w:r>
      <w:r>
        <w:rPr>
          <w:rFonts w:ascii="Times New Roman" w:hAnsi="Times New Roman"/>
          <w:color w:val="000000" w:themeColor="text1"/>
        </w:rPr>
        <w:t>?</w:t>
      </w:r>
      <w:r w:rsidR="00D65261" w:rsidRPr="00DB22CD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Of note, CVM is the second largest land steward (by acreage) at Cornell.</w:t>
      </w:r>
    </w:p>
    <w:p w:rsidR="00DB22CD" w:rsidRPr="00143434" w:rsidRDefault="00DB22CD" w:rsidP="00DB22CD">
      <w:pPr>
        <w:pStyle w:val="ListParagraph"/>
        <w:tabs>
          <w:tab w:val="left" w:pos="720"/>
        </w:tabs>
        <w:ind w:right="-1170"/>
        <w:rPr>
          <w:rFonts w:ascii="Times New Roman" w:hAnsi="Times New Roman"/>
          <w:color w:val="000000" w:themeColor="text1"/>
        </w:rPr>
      </w:pPr>
    </w:p>
    <w:p w:rsidR="002935A5" w:rsidRPr="00143434" w:rsidRDefault="00057CA6" w:rsidP="00CE6ADE">
      <w:pPr>
        <w:pStyle w:val="ListParagraph"/>
        <w:numPr>
          <w:ilvl w:val="0"/>
          <w:numId w:val="7"/>
        </w:numPr>
        <w:tabs>
          <w:tab w:val="left" w:pos="810"/>
        </w:tabs>
        <w:ind w:left="0" w:right="-1170"/>
        <w:rPr>
          <w:rFonts w:ascii="Times New Roman" w:hAnsi="Times New Roman"/>
          <w:color w:val="000000" w:themeColor="text1"/>
        </w:rPr>
      </w:pPr>
      <w:r w:rsidRPr="00143434">
        <w:rPr>
          <w:rFonts w:ascii="Times New Roman" w:hAnsi="Times New Roman"/>
          <w:color w:val="000000" w:themeColor="text1"/>
        </w:rPr>
        <w:t xml:space="preserve">Jim </w:t>
      </w:r>
      <w:r w:rsidR="00DB22CD">
        <w:rPr>
          <w:rFonts w:ascii="Times New Roman" w:hAnsi="Times New Roman"/>
          <w:color w:val="000000" w:themeColor="text1"/>
        </w:rPr>
        <w:t xml:space="preserve">Kazda updated CPC on strategy for demolishing un(der)utilized rural structures: </w:t>
      </w:r>
      <w:r w:rsidR="00645269" w:rsidRPr="00143434">
        <w:rPr>
          <w:rFonts w:ascii="Times New Roman" w:hAnsi="Times New Roman"/>
          <w:color w:val="000000" w:themeColor="text1"/>
        </w:rPr>
        <w:t>Facilities</w:t>
      </w:r>
      <w:r w:rsidR="00DB22CD">
        <w:rPr>
          <w:rFonts w:ascii="Times New Roman" w:hAnsi="Times New Roman"/>
          <w:color w:val="000000" w:themeColor="text1"/>
        </w:rPr>
        <w:t xml:space="preserve"> - </w:t>
      </w:r>
      <w:r w:rsidR="00645269" w:rsidRPr="00143434">
        <w:rPr>
          <w:rFonts w:ascii="Times New Roman" w:hAnsi="Times New Roman"/>
          <w:color w:val="000000" w:themeColor="text1"/>
        </w:rPr>
        <w:t xml:space="preserve"> some donated or from</w:t>
      </w:r>
      <w:r w:rsidRPr="00143434">
        <w:rPr>
          <w:rFonts w:ascii="Times New Roman" w:hAnsi="Times New Roman"/>
          <w:color w:val="000000" w:themeColor="text1"/>
        </w:rPr>
        <w:t xml:space="preserve"> old programs</w:t>
      </w:r>
      <w:r w:rsidR="00DB22CD">
        <w:rPr>
          <w:rFonts w:ascii="Times New Roman" w:hAnsi="Times New Roman"/>
          <w:color w:val="000000" w:themeColor="text1"/>
        </w:rPr>
        <w:t xml:space="preserve"> - </w:t>
      </w:r>
      <w:r w:rsidR="00645269" w:rsidRPr="00143434">
        <w:rPr>
          <w:rFonts w:ascii="Times New Roman" w:hAnsi="Times New Roman"/>
          <w:color w:val="000000" w:themeColor="text1"/>
        </w:rPr>
        <w:t xml:space="preserve">looking to </w:t>
      </w:r>
      <w:r w:rsidR="00DB22CD">
        <w:rPr>
          <w:rFonts w:ascii="Times New Roman" w:hAnsi="Times New Roman"/>
          <w:color w:val="000000" w:themeColor="text1"/>
        </w:rPr>
        <w:t>reduce some of these facilities. Anticipated to spend $</w:t>
      </w:r>
      <w:r w:rsidRPr="00143434">
        <w:rPr>
          <w:rFonts w:ascii="Times New Roman" w:hAnsi="Times New Roman"/>
          <w:color w:val="000000" w:themeColor="text1"/>
        </w:rPr>
        <w:t xml:space="preserve">1 mil/year to remove facilities over </w:t>
      </w:r>
      <w:r w:rsidR="00DB22CD">
        <w:rPr>
          <w:rFonts w:ascii="Times New Roman" w:hAnsi="Times New Roman"/>
          <w:color w:val="000000" w:themeColor="text1"/>
        </w:rPr>
        <w:t xml:space="preserve">next </w:t>
      </w:r>
      <w:r w:rsidRPr="00143434">
        <w:rPr>
          <w:rFonts w:ascii="Times New Roman" w:hAnsi="Times New Roman"/>
          <w:color w:val="000000" w:themeColor="text1"/>
        </w:rPr>
        <w:t>5 years</w:t>
      </w:r>
      <w:r w:rsidR="00DB22CD">
        <w:rPr>
          <w:rFonts w:ascii="Times New Roman" w:hAnsi="Times New Roman"/>
          <w:color w:val="000000" w:themeColor="text1"/>
        </w:rPr>
        <w:t>. Looking at opportunities</w:t>
      </w:r>
      <w:r w:rsidR="00645269" w:rsidRPr="00143434">
        <w:rPr>
          <w:rFonts w:ascii="Times New Roman" w:hAnsi="Times New Roman"/>
          <w:color w:val="000000" w:themeColor="text1"/>
        </w:rPr>
        <w:t xml:space="preserve"> to salvage/recycle materials from the structures – have advertised in Ithaca Journal and Albany Times but not many contractors who want to do this or are qualified to do</w:t>
      </w:r>
    </w:p>
    <w:p w:rsidR="00DB22CD" w:rsidRDefault="00DB22CD" w:rsidP="00143434">
      <w:pPr>
        <w:tabs>
          <w:tab w:val="left" w:pos="720"/>
        </w:tabs>
        <w:ind w:right="-1170"/>
        <w:rPr>
          <w:rFonts w:ascii="Times New Roman" w:hAnsi="Times New Roman"/>
          <w:color w:val="000000" w:themeColor="text1"/>
        </w:rPr>
      </w:pPr>
    </w:p>
    <w:p w:rsidR="00143434" w:rsidRPr="00DB22CD" w:rsidRDefault="00645269" w:rsidP="00DB22CD">
      <w:pPr>
        <w:pStyle w:val="ListParagraph"/>
        <w:numPr>
          <w:ilvl w:val="0"/>
          <w:numId w:val="7"/>
        </w:numPr>
        <w:tabs>
          <w:tab w:val="left" w:pos="0"/>
        </w:tabs>
        <w:ind w:left="0" w:right="-1170"/>
        <w:rPr>
          <w:rFonts w:ascii="Times New Roman" w:hAnsi="Times New Roman"/>
          <w:color w:val="000000" w:themeColor="text1"/>
        </w:rPr>
      </w:pPr>
      <w:r w:rsidRPr="00DB22CD">
        <w:rPr>
          <w:rFonts w:ascii="Times New Roman" w:hAnsi="Times New Roman"/>
          <w:color w:val="000000" w:themeColor="text1"/>
        </w:rPr>
        <w:lastRenderedPageBreak/>
        <w:t xml:space="preserve">Todd </w:t>
      </w:r>
      <w:r w:rsidR="00DB22CD">
        <w:rPr>
          <w:rFonts w:ascii="Times New Roman" w:hAnsi="Times New Roman"/>
          <w:color w:val="000000" w:themeColor="text1"/>
        </w:rPr>
        <w:t>Bittner provided overview of Botanic Gardens Natural A</w:t>
      </w:r>
      <w:r w:rsidRPr="00DB22CD">
        <w:rPr>
          <w:rFonts w:ascii="Times New Roman" w:hAnsi="Times New Roman"/>
          <w:color w:val="000000" w:themeColor="text1"/>
        </w:rPr>
        <w:t>reas</w:t>
      </w:r>
      <w:r w:rsidR="00DB22CD">
        <w:rPr>
          <w:rFonts w:ascii="Times New Roman" w:hAnsi="Times New Roman"/>
          <w:color w:val="000000" w:themeColor="text1"/>
        </w:rPr>
        <w:t xml:space="preserve">/ </w:t>
      </w:r>
      <w:r w:rsidRPr="00DB22CD">
        <w:rPr>
          <w:rFonts w:ascii="Times New Roman" w:hAnsi="Times New Roman"/>
          <w:color w:val="000000" w:themeColor="text1"/>
        </w:rPr>
        <w:t xml:space="preserve"> </w:t>
      </w:r>
      <w:r w:rsidR="00DE0BDF" w:rsidRPr="00DB22CD">
        <w:rPr>
          <w:rFonts w:ascii="Times New Roman" w:hAnsi="Times New Roman"/>
          <w:color w:val="000000" w:themeColor="text1"/>
        </w:rPr>
        <w:t>± 3400 ac</w:t>
      </w:r>
      <w:r w:rsidR="00DB22CD">
        <w:rPr>
          <w:rFonts w:ascii="Times New Roman" w:hAnsi="Times New Roman"/>
          <w:color w:val="000000" w:themeColor="text1"/>
        </w:rPr>
        <w:t>res in Tompkins County. The natural areas provide</w:t>
      </w:r>
      <w:r w:rsidR="00DE0BDF" w:rsidRPr="00DB22CD">
        <w:rPr>
          <w:rFonts w:ascii="Times New Roman" w:hAnsi="Times New Roman"/>
          <w:color w:val="000000" w:themeColor="text1"/>
        </w:rPr>
        <w:t xml:space="preserve"> value for academic </w:t>
      </w:r>
      <w:r w:rsidR="00DB22CD">
        <w:rPr>
          <w:rFonts w:ascii="Times New Roman" w:hAnsi="Times New Roman"/>
          <w:color w:val="000000" w:themeColor="text1"/>
        </w:rPr>
        <w:t xml:space="preserve">teaching mission and they </w:t>
      </w:r>
      <w:r w:rsidR="00DE0BDF" w:rsidRPr="00DB22CD">
        <w:rPr>
          <w:rFonts w:ascii="Times New Roman" w:hAnsi="Times New Roman"/>
          <w:color w:val="000000" w:themeColor="text1"/>
        </w:rPr>
        <w:t>try to</w:t>
      </w:r>
      <w:r w:rsidR="00DB22CD">
        <w:rPr>
          <w:rFonts w:ascii="Times New Roman" w:hAnsi="Times New Roman"/>
          <w:color w:val="000000" w:themeColor="text1"/>
        </w:rPr>
        <w:t xml:space="preserve"> maintain a portfolio of lands that</w:t>
      </w:r>
      <w:r w:rsidR="00DE0BDF" w:rsidRPr="00DB22CD">
        <w:rPr>
          <w:rFonts w:ascii="Times New Roman" w:hAnsi="Times New Roman"/>
          <w:color w:val="000000" w:themeColor="text1"/>
        </w:rPr>
        <w:t xml:space="preserve"> represen</w:t>
      </w:r>
      <w:r w:rsidR="00DB22CD">
        <w:rPr>
          <w:rFonts w:ascii="Times New Roman" w:hAnsi="Times New Roman"/>
          <w:color w:val="000000" w:themeColor="text1"/>
        </w:rPr>
        <w:t xml:space="preserve">t full range of ecosystem types. A continuing issue dating back to CMP - </w:t>
      </w:r>
      <w:r w:rsidR="00DE0BDF" w:rsidRPr="00DB22CD">
        <w:rPr>
          <w:rFonts w:ascii="Times New Roman" w:hAnsi="Times New Roman"/>
          <w:color w:val="000000" w:themeColor="text1"/>
        </w:rPr>
        <w:t xml:space="preserve"> there was not a Precinct Plan for natural areas </w:t>
      </w:r>
      <w:r w:rsidR="00DB22CD">
        <w:rPr>
          <w:rFonts w:ascii="Times New Roman" w:hAnsi="Times New Roman"/>
          <w:color w:val="000000" w:themeColor="text1"/>
        </w:rPr>
        <w:t xml:space="preserve">and there is an existing need for </w:t>
      </w:r>
      <w:r w:rsidR="00CB30AE">
        <w:rPr>
          <w:rFonts w:ascii="Times New Roman" w:hAnsi="Times New Roman"/>
          <w:color w:val="000000" w:themeColor="text1"/>
        </w:rPr>
        <w:t>land management plans for our gorges.</w:t>
      </w:r>
    </w:p>
    <w:p w:rsidR="00143434" w:rsidRDefault="00143434" w:rsidP="00143434">
      <w:pPr>
        <w:tabs>
          <w:tab w:val="left" w:pos="720"/>
        </w:tabs>
        <w:ind w:right="-1170"/>
        <w:rPr>
          <w:rFonts w:ascii="Times New Roman" w:hAnsi="Times New Roman"/>
          <w:color w:val="000000" w:themeColor="text1"/>
        </w:rPr>
      </w:pPr>
    </w:p>
    <w:p w:rsidR="00CB30AE" w:rsidRPr="00CB30AE" w:rsidRDefault="00D3501C" w:rsidP="00DF6F08">
      <w:pPr>
        <w:pStyle w:val="ListParagraph"/>
        <w:numPr>
          <w:ilvl w:val="0"/>
          <w:numId w:val="10"/>
        </w:numPr>
        <w:tabs>
          <w:tab w:val="left" w:pos="720"/>
        </w:tabs>
        <w:ind w:right="-1170"/>
        <w:rPr>
          <w:rFonts w:ascii="Times New Roman" w:hAnsi="Times New Roman"/>
          <w:color w:val="000000" w:themeColor="text1"/>
        </w:rPr>
      </w:pPr>
      <w:r w:rsidRPr="00DF6F08">
        <w:rPr>
          <w:rFonts w:ascii="Times New Roman" w:hAnsi="Times New Roman"/>
          <w:b/>
          <w:color w:val="000000" w:themeColor="text1"/>
        </w:rPr>
        <w:t>Framework for Campus Lands Evaluation and Strategy</w:t>
      </w:r>
      <w:r w:rsidR="00DA0AC2" w:rsidRPr="00DF6F08">
        <w:rPr>
          <w:rFonts w:ascii="Times New Roman" w:hAnsi="Times New Roman"/>
          <w:b/>
          <w:color w:val="000000" w:themeColor="text1"/>
        </w:rPr>
        <w:t xml:space="preserve"> </w:t>
      </w:r>
    </w:p>
    <w:p w:rsidR="00CB30AE" w:rsidRDefault="00DA0AC2" w:rsidP="00CB30AE">
      <w:pPr>
        <w:pStyle w:val="BodyText"/>
        <w:tabs>
          <w:tab w:val="left" w:pos="720"/>
        </w:tabs>
        <w:spacing w:line="240" w:lineRule="auto"/>
        <w:ind w:left="-360" w:right="-1170"/>
        <w:rPr>
          <w:rFonts w:ascii="Times New Roman" w:hAnsi="Times New Roman"/>
          <w:color w:val="000000" w:themeColor="text1"/>
          <w:sz w:val="24"/>
        </w:rPr>
      </w:pPr>
      <w:r w:rsidRPr="00CB30AE">
        <w:rPr>
          <w:rFonts w:ascii="Times New Roman" w:hAnsi="Times New Roman"/>
          <w:color w:val="000000" w:themeColor="text1"/>
          <w:sz w:val="22"/>
          <w:szCs w:val="22"/>
        </w:rPr>
        <w:t>David Cutter</w:t>
      </w:r>
      <w:r w:rsidR="00CB30AE" w:rsidRPr="00CB30A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CB30AE">
        <w:rPr>
          <w:rFonts w:ascii="Times New Roman" w:hAnsi="Times New Roman"/>
          <w:color w:val="000000" w:themeColor="text1"/>
          <w:sz w:val="22"/>
          <w:szCs w:val="22"/>
        </w:rPr>
        <w:t>presented an early f</w:t>
      </w:r>
      <w:r w:rsidR="00CB30AE" w:rsidRPr="00CB30AE">
        <w:rPr>
          <w:rFonts w:ascii="Times New Roman" w:hAnsi="Times New Roman"/>
          <w:color w:val="000000" w:themeColor="text1"/>
          <w:sz w:val="22"/>
          <w:szCs w:val="22"/>
        </w:rPr>
        <w:t>ramework</w:t>
      </w:r>
      <w:r w:rsidR="00CB30AE">
        <w:rPr>
          <w:rFonts w:ascii="Times New Roman" w:hAnsi="Times New Roman"/>
          <w:color w:val="000000" w:themeColor="text1"/>
          <w:sz w:val="24"/>
        </w:rPr>
        <w:t xml:space="preserve"> </w:t>
      </w:r>
      <w:r w:rsidR="00CB30AE">
        <w:rPr>
          <w:rFonts w:ascii="Times New Roman" w:hAnsi="Times New Roman"/>
          <w:color w:val="000000" w:themeColor="text1"/>
          <w:sz w:val="24"/>
        </w:rPr>
        <w:t xml:space="preserve">for considering a lands strategy for our </w:t>
      </w:r>
      <w:r w:rsidR="00CB30AE">
        <w:rPr>
          <w:rFonts w:ascii="Times New Roman" w:hAnsi="Times New Roman"/>
          <w:color w:val="000000" w:themeColor="text1"/>
          <w:sz w:val="24"/>
        </w:rPr>
        <w:t>17,000 acres in proximity</w:t>
      </w:r>
      <w:r w:rsidR="00CB30AE">
        <w:rPr>
          <w:rFonts w:ascii="Times New Roman" w:hAnsi="Times New Roman"/>
          <w:color w:val="000000" w:themeColor="text1"/>
          <w:sz w:val="24"/>
        </w:rPr>
        <w:t xml:space="preserve"> to the Ithaca campus.</w:t>
      </w:r>
    </w:p>
    <w:p w:rsidR="00143434" w:rsidRPr="00252F12" w:rsidRDefault="00252F12" w:rsidP="00CE6ADE">
      <w:pPr>
        <w:pStyle w:val="ListParagraph"/>
        <w:numPr>
          <w:ilvl w:val="0"/>
          <w:numId w:val="6"/>
        </w:numPr>
        <w:tabs>
          <w:tab w:val="left" w:pos="720"/>
        </w:tabs>
        <w:ind w:right="-117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Key stakeholders </w:t>
      </w:r>
      <w:r>
        <w:rPr>
          <w:rFonts w:ascii="Times New Roman" w:hAnsi="Times New Roman"/>
          <w:color w:val="000000" w:themeColor="text1"/>
          <w:sz w:val="24"/>
        </w:rPr>
        <w:t>–</w:t>
      </w:r>
      <w:r w:rsidR="00CB30AE">
        <w:rPr>
          <w:rFonts w:ascii="Times New Roman" w:hAnsi="Times New Roman"/>
          <w:color w:val="000000" w:themeColor="text1"/>
          <w:sz w:val="24"/>
        </w:rPr>
        <w:t xml:space="preserve"> Real Estate, A</w:t>
      </w:r>
      <w:r w:rsidR="002D6169">
        <w:rPr>
          <w:rFonts w:ascii="Times New Roman" w:hAnsi="Times New Roman"/>
          <w:color w:val="000000" w:themeColor="text1"/>
          <w:sz w:val="24"/>
        </w:rPr>
        <w:t>thletics, B</w:t>
      </w:r>
      <w:r>
        <w:rPr>
          <w:rFonts w:ascii="Times New Roman" w:hAnsi="Times New Roman"/>
          <w:color w:val="000000" w:themeColor="text1"/>
          <w:sz w:val="24"/>
        </w:rPr>
        <w:t xml:space="preserve">otanic Gardens, CALS and CVM </w:t>
      </w:r>
    </w:p>
    <w:p w:rsidR="00252F12" w:rsidRPr="00143434" w:rsidRDefault="00252F12" w:rsidP="00CE6ADE">
      <w:pPr>
        <w:pStyle w:val="ListParagraph"/>
        <w:numPr>
          <w:ilvl w:val="0"/>
          <w:numId w:val="6"/>
        </w:numPr>
        <w:tabs>
          <w:tab w:val="left" w:pos="720"/>
        </w:tabs>
        <w:ind w:right="-117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</w:rPr>
        <w:t>New needs will bring new stakeholders</w:t>
      </w:r>
    </w:p>
    <w:p w:rsidR="00DA0AC2" w:rsidRDefault="00CB30AE" w:rsidP="00CE6ADE">
      <w:pPr>
        <w:pStyle w:val="BodyText"/>
        <w:numPr>
          <w:ilvl w:val="0"/>
          <w:numId w:val="6"/>
        </w:numPr>
        <w:tabs>
          <w:tab w:val="left" w:pos="720"/>
        </w:tabs>
        <w:spacing w:line="240" w:lineRule="auto"/>
        <w:ind w:right="-117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Begin evaluation with lands inventory</w:t>
      </w:r>
      <w:r w:rsidR="00252F12">
        <w:rPr>
          <w:rFonts w:ascii="Times New Roman" w:hAnsi="Times New Roman"/>
          <w:color w:val="000000" w:themeColor="text1"/>
          <w:sz w:val="24"/>
        </w:rPr>
        <w:t xml:space="preserve"> and analysis</w:t>
      </w:r>
      <w:r>
        <w:rPr>
          <w:rFonts w:ascii="Times New Roman" w:hAnsi="Times New Roman"/>
          <w:color w:val="000000" w:themeColor="text1"/>
          <w:sz w:val="24"/>
        </w:rPr>
        <w:t>, by:</w:t>
      </w:r>
    </w:p>
    <w:p w:rsidR="00252F12" w:rsidRDefault="00252F12" w:rsidP="00CE6ADE">
      <w:pPr>
        <w:pStyle w:val="BodyText"/>
        <w:numPr>
          <w:ilvl w:val="1"/>
          <w:numId w:val="6"/>
        </w:numPr>
        <w:tabs>
          <w:tab w:val="left" w:pos="720"/>
        </w:tabs>
        <w:spacing w:line="240" w:lineRule="auto"/>
        <w:ind w:right="-117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Hydrology</w:t>
      </w:r>
    </w:p>
    <w:p w:rsidR="00252F12" w:rsidRDefault="00252F12" w:rsidP="00CE6ADE">
      <w:pPr>
        <w:pStyle w:val="BodyText"/>
        <w:numPr>
          <w:ilvl w:val="1"/>
          <w:numId w:val="6"/>
        </w:numPr>
        <w:tabs>
          <w:tab w:val="left" w:pos="720"/>
        </w:tabs>
        <w:spacing w:line="240" w:lineRule="auto"/>
        <w:ind w:right="-117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Topography</w:t>
      </w:r>
    </w:p>
    <w:p w:rsidR="00252F12" w:rsidRDefault="00252F12" w:rsidP="00CE6ADE">
      <w:pPr>
        <w:pStyle w:val="BodyText"/>
        <w:numPr>
          <w:ilvl w:val="1"/>
          <w:numId w:val="6"/>
        </w:numPr>
        <w:tabs>
          <w:tab w:val="left" w:pos="720"/>
        </w:tabs>
        <w:spacing w:line="240" w:lineRule="auto"/>
        <w:ind w:right="-117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Soil</w:t>
      </w:r>
    </w:p>
    <w:p w:rsidR="00252F12" w:rsidRDefault="00252F12" w:rsidP="00CE6ADE">
      <w:pPr>
        <w:pStyle w:val="BodyText"/>
        <w:numPr>
          <w:ilvl w:val="1"/>
          <w:numId w:val="6"/>
        </w:numPr>
        <w:tabs>
          <w:tab w:val="left" w:pos="720"/>
        </w:tabs>
        <w:spacing w:line="240" w:lineRule="auto"/>
        <w:ind w:right="-117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Climate</w:t>
      </w:r>
    </w:p>
    <w:p w:rsidR="00252F12" w:rsidRDefault="00252F12" w:rsidP="00CE6ADE">
      <w:pPr>
        <w:pStyle w:val="BodyText"/>
        <w:numPr>
          <w:ilvl w:val="1"/>
          <w:numId w:val="6"/>
        </w:numPr>
        <w:tabs>
          <w:tab w:val="left" w:pos="720"/>
        </w:tabs>
        <w:spacing w:line="240" w:lineRule="auto"/>
        <w:ind w:right="-117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Biological </w:t>
      </w:r>
    </w:p>
    <w:p w:rsidR="00252F12" w:rsidRDefault="00252F12" w:rsidP="00CE6ADE">
      <w:pPr>
        <w:pStyle w:val="BodyText"/>
        <w:numPr>
          <w:ilvl w:val="1"/>
          <w:numId w:val="6"/>
        </w:numPr>
        <w:tabs>
          <w:tab w:val="left" w:pos="720"/>
        </w:tabs>
        <w:spacing w:line="240" w:lineRule="auto"/>
        <w:ind w:right="-117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Understand and use data</w:t>
      </w:r>
    </w:p>
    <w:p w:rsidR="00C4321A" w:rsidRPr="002D6169" w:rsidRDefault="00CB30AE" w:rsidP="00CE6ADE">
      <w:pPr>
        <w:pStyle w:val="BodyText"/>
        <w:numPr>
          <w:ilvl w:val="1"/>
          <w:numId w:val="6"/>
        </w:numPr>
        <w:tabs>
          <w:tab w:val="left" w:pos="720"/>
        </w:tabs>
        <w:spacing w:line="240" w:lineRule="auto"/>
        <w:ind w:right="-117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System for prioritizing uses</w:t>
      </w:r>
      <w:r w:rsidR="00252F12">
        <w:rPr>
          <w:rFonts w:ascii="Times New Roman" w:hAnsi="Times New Roman"/>
          <w:color w:val="000000" w:themeColor="text1"/>
          <w:sz w:val="24"/>
        </w:rPr>
        <w:t xml:space="preserve"> – academic and research lands, proximity to core campus, to utilities, to transportation</w:t>
      </w:r>
      <w:r>
        <w:rPr>
          <w:rFonts w:ascii="Times New Roman" w:hAnsi="Times New Roman"/>
          <w:color w:val="000000" w:themeColor="text1"/>
          <w:sz w:val="24"/>
        </w:rPr>
        <w:t>,</w:t>
      </w:r>
      <w:r w:rsidR="00252F12">
        <w:rPr>
          <w:rFonts w:ascii="Times New Roman" w:hAnsi="Times New Roman"/>
          <w:color w:val="000000" w:themeColor="text1"/>
          <w:sz w:val="24"/>
        </w:rPr>
        <w:t xml:space="preserve"> and to water </w:t>
      </w:r>
    </w:p>
    <w:p w:rsidR="00252F12" w:rsidRDefault="00252F12" w:rsidP="009203DA">
      <w:pPr>
        <w:pStyle w:val="BodyText"/>
        <w:tabs>
          <w:tab w:val="left" w:pos="720"/>
        </w:tabs>
        <w:spacing w:line="240" w:lineRule="auto"/>
        <w:ind w:left="-720" w:right="-1170"/>
        <w:rPr>
          <w:rFonts w:ascii="Times New Roman" w:hAnsi="Times New Roman"/>
          <w:color w:val="000000" w:themeColor="text1"/>
          <w:sz w:val="24"/>
        </w:rPr>
      </w:pPr>
    </w:p>
    <w:p w:rsidR="00EE305D" w:rsidRDefault="00CB30AE" w:rsidP="00C4321A">
      <w:pPr>
        <w:pStyle w:val="BodyText"/>
        <w:tabs>
          <w:tab w:val="left" w:pos="720"/>
          <w:tab w:val="left" w:pos="810"/>
        </w:tabs>
        <w:spacing w:line="240" w:lineRule="auto"/>
        <w:ind w:left="-720" w:right="-1170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</w:rPr>
        <w:tab/>
        <w:t xml:space="preserve">CPC </w:t>
      </w:r>
      <w:r w:rsidR="00FD77F5">
        <w:rPr>
          <w:rFonts w:ascii="Times New Roman" w:hAnsi="Times New Roman"/>
          <w:b/>
          <w:color w:val="000000" w:themeColor="text1"/>
          <w:sz w:val="24"/>
        </w:rPr>
        <w:t>Commit</w:t>
      </w:r>
      <w:r w:rsidR="004320DC">
        <w:rPr>
          <w:rFonts w:ascii="Times New Roman" w:hAnsi="Times New Roman"/>
          <w:b/>
          <w:color w:val="000000" w:themeColor="text1"/>
          <w:sz w:val="24"/>
        </w:rPr>
        <w:t>tee</w:t>
      </w:r>
      <w:r w:rsidR="005975F6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D3501C">
        <w:rPr>
          <w:rFonts w:ascii="Times New Roman" w:hAnsi="Times New Roman"/>
          <w:b/>
          <w:color w:val="000000" w:themeColor="text1"/>
          <w:sz w:val="24"/>
        </w:rPr>
        <w:t xml:space="preserve">Discussion </w:t>
      </w:r>
    </w:p>
    <w:p w:rsidR="00C4321A" w:rsidRPr="00CB30AE" w:rsidRDefault="00C4321A" w:rsidP="00513E80">
      <w:pPr>
        <w:pStyle w:val="BodyText"/>
        <w:numPr>
          <w:ilvl w:val="0"/>
          <w:numId w:val="6"/>
        </w:numPr>
        <w:tabs>
          <w:tab w:val="left" w:pos="720"/>
          <w:tab w:val="left" w:pos="810"/>
        </w:tabs>
        <w:spacing w:line="240" w:lineRule="auto"/>
        <w:ind w:right="-1170"/>
        <w:rPr>
          <w:rFonts w:ascii="Times New Roman" w:hAnsi="Times New Roman"/>
          <w:color w:val="000000" w:themeColor="text1"/>
        </w:rPr>
      </w:pPr>
      <w:r w:rsidRPr="00CB30AE">
        <w:rPr>
          <w:rFonts w:ascii="Times New Roman" w:hAnsi="Times New Roman"/>
          <w:color w:val="000000" w:themeColor="text1"/>
          <w:sz w:val="24"/>
        </w:rPr>
        <w:t>Neighboring communities are also stakeholders</w:t>
      </w:r>
      <w:r w:rsidR="00CB30AE" w:rsidRPr="00CB30AE">
        <w:rPr>
          <w:rFonts w:ascii="Times New Roman" w:hAnsi="Times New Roman"/>
          <w:color w:val="000000" w:themeColor="text1"/>
          <w:sz w:val="24"/>
        </w:rPr>
        <w:t xml:space="preserve"> and there is a need to c</w:t>
      </w:r>
      <w:r w:rsidR="00CB30AE" w:rsidRPr="00CB30AE">
        <w:rPr>
          <w:rFonts w:ascii="Times New Roman" w:hAnsi="Times New Roman"/>
          <w:color w:val="000000" w:themeColor="text1"/>
          <w:sz w:val="24"/>
        </w:rPr>
        <w:t>oordinate much more with local municipalities</w:t>
      </w:r>
      <w:r w:rsidR="00CB30AE" w:rsidRPr="00CB30AE">
        <w:rPr>
          <w:rFonts w:ascii="Times New Roman" w:hAnsi="Times New Roman"/>
          <w:color w:val="000000" w:themeColor="text1"/>
          <w:sz w:val="24"/>
        </w:rPr>
        <w:t>:</w:t>
      </w:r>
      <w:r w:rsidR="00CB30AE" w:rsidRPr="00CB30AE">
        <w:rPr>
          <w:rFonts w:ascii="Times New Roman" w:hAnsi="Times New Roman"/>
          <w:color w:val="000000" w:themeColor="text1"/>
          <w:sz w:val="24"/>
        </w:rPr>
        <w:t xml:space="preserve"> work with town, county and city (coop ext?)</w:t>
      </w:r>
      <w:r w:rsidR="00CB30AE" w:rsidRPr="00CB30AE">
        <w:rPr>
          <w:rFonts w:ascii="Times New Roman" w:hAnsi="Times New Roman"/>
          <w:color w:val="000000" w:themeColor="text1"/>
          <w:sz w:val="24"/>
        </w:rPr>
        <w:t>. Example of Town of Dryden and newly proposed solar projects in review.</w:t>
      </w:r>
    </w:p>
    <w:p w:rsidR="00C4321A" w:rsidRDefault="00251AEF" w:rsidP="00CE6ADE">
      <w:pPr>
        <w:pStyle w:val="BodyText"/>
        <w:numPr>
          <w:ilvl w:val="0"/>
          <w:numId w:val="8"/>
        </w:numPr>
        <w:tabs>
          <w:tab w:val="left" w:pos="720"/>
        </w:tabs>
        <w:spacing w:line="240" w:lineRule="auto"/>
        <w:ind w:right="-117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Question: </w:t>
      </w:r>
      <w:r w:rsidR="00C4321A">
        <w:rPr>
          <w:rFonts w:ascii="Times New Roman" w:hAnsi="Times New Roman"/>
          <w:color w:val="000000" w:themeColor="text1"/>
          <w:sz w:val="24"/>
        </w:rPr>
        <w:t>Who</w:t>
      </w:r>
      <w:r w:rsidR="007B09B0">
        <w:rPr>
          <w:rFonts w:ascii="Times New Roman" w:hAnsi="Times New Roman"/>
          <w:color w:val="000000" w:themeColor="text1"/>
          <w:sz w:val="24"/>
        </w:rPr>
        <w:t xml:space="preserve"> from Cornell</w:t>
      </w:r>
      <w:r w:rsidR="00C4321A">
        <w:rPr>
          <w:rFonts w:ascii="Times New Roman" w:hAnsi="Times New Roman"/>
          <w:color w:val="000000" w:themeColor="text1"/>
          <w:sz w:val="24"/>
        </w:rPr>
        <w:t xml:space="preserve"> should be </w:t>
      </w:r>
      <w:r>
        <w:rPr>
          <w:rFonts w:ascii="Times New Roman" w:hAnsi="Times New Roman"/>
          <w:color w:val="000000" w:themeColor="text1"/>
          <w:sz w:val="24"/>
        </w:rPr>
        <w:t xml:space="preserve">at the table to discuss strategic </w:t>
      </w:r>
      <w:r w:rsidR="00C4321A">
        <w:rPr>
          <w:rFonts w:ascii="Times New Roman" w:hAnsi="Times New Roman"/>
          <w:color w:val="000000" w:themeColor="text1"/>
          <w:sz w:val="24"/>
        </w:rPr>
        <w:t>land use</w:t>
      </w:r>
      <w:r w:rsidR="00CB30AE">
        <w:rPr>
          <w:rFonts w:ascii="Times New Roman" w:hAnsi="Times New Roman"/>
          <w:color w:val="000000" w:themeColor="text1"/>
          <w:sz w:val="24"/>
        </w:rPr>
        <w:t>? Student and Campus Life should be at the table.</w:t>
      </w:r>
    </w:p>
    <w:p w:rsidR="007B09B0" w:rsidRDefault="007B09B0" w:rsidP="00CE6ADE">
      <w:pPr>
        <w:pStyle w:val="BodyText"/>
        <w:numPr>
          <w:ilvl w:val="0"/>
          <w:numId w:val="8"/>
        </w:numPr>
        <w:tabs>
          <w:tab w:val="left" w:pos="720"/>
        </w:tabs>
        <w:spacing w:line="240" w:lineRule="auto"/>
        <w:ind w:right="-117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Land Use</w:t>
      </w:r>
      <w:r w:rsidR="00CB30AE">
        <w:rPr>
          <w:rFonts w:ascii="Times New Roman" w:hAnsi="Times New Roman"/>
          <w:color w:val="000000" w:themeColor="text1"/>
          <w:sz w:val="24"/>
        </w:rPr>
        <w:t xml:space="preserve"> Management</w:t>
      </w:r>
      <w:r>
        <w:rPr>
          <w:rFonts w:ascii="Times New Roman" w:hAnsi="Times New Roman"/>
          <w:color w:val="000000" w:themeColor="text1"/>
          <w:sz w:val="24"/>
        </w:rPr>
        <w:t xml:space="preserve"> Committee brokers land transactions, currently meets on an as needed basis</w:t>
      </w:r>
      <w:r w:rsidR="00CB30AE">
        <w:rPr>
          <w:rFonts w:ascii="Times New Roman" w:hAnsi="Times New Roman"/>
          <w:color w:val="000000" w:themeColor="text1"/>
          <w:sz w:val="24"/>
        </w:rPr>
        <w:t>,</w:t>
      </w:r>
      <w:r>
        <w:rPr>
          <w:rFonts w:ascii="Times New Roman" w:hAnsi="Times New Roman"/>
          <w:color w:val="000000" w:themeColor="text1"/>
          <w:sz w:val="24"/>
        </w:rPr>
        <w:t xml:space="preserve"> and could be more strategic and pro-active</w:t>
      </w:r>
      <w:r w:rsidR="00CB30AE">
        <w:rPr>
          <w:rFonts w:ascii="Times New Roman" w:hAnsi="Times New Roman"/>
          <w:color w:val="000000" w:themeColor="text1"/>
          <w:sz w:val="24"/>
        </w:rPr>
        <w:t xml:space="preserve"> supporting this initiative.</w:t>
      </w:r>
    </w:p>
    <w:p w:rsidR="007B09B0" w:rsidRDefault="007B09B0" w:rsidP="00CE6ADE">
      <w:pPr>
        <w:pStyle w:val="BodyText"/>
        <w:numPr>
          <w:ilvl w:val="0"/>
          <w:numId w:val="8"/>
        </w:numPr>
        <w:tabs>
          <w:tab w:val="left" w:pos="720"/>
        </w:tabs>
        <w:spacing w:line="240" w:lineRule="auto"/>
        <w:ind w:right="-117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There are many lands donated w/specific expectations and limitations</w:t>
      </w:r>
      <w:r w:rsidR="00251AEF">
        <w:rPr>
          <w:rFonts w:ascii="Times New Roman" w:hAnsi="Times New Roman"/>
          <w:color w:val="000000" w:themeColor="text1"/>
          <w:sz w:val="24"/>
        </w:rPr>
        <w:t xml:space="preserve"> so that will have to be </w:t>
      </w:r>
      <w:r w:rsidR="00CB30AE">
        <w:rPr>
          <w:rFonts w:ascii="Times New Roman" w:hAnsi="Times New Roman"/>
          <w:color w:val="000000" w:themeColor="text1"/>
          <w:sz w:val="24"/>
        </w:rPr>
        <w:t>factored into proposed land uses and evaluation.</w:t>
      </w:r>
    </w:p>
    <w:p w:rsidR="00CB30AE" w:rsidRPr="00CB30AE" w:rsidRDefault="00CB30AE" w:rsidP="00CB30AE">
      <w:pPr>
        <w:pStyle w:val="BodyText"/>
        <w:numPr>
          <w:ilvl w:val="0"/>
          <w:numId w:val="8"/>
        </w:numPr>
        <w:tabs>
          <w:tab w:val="left" w:pos="720"/>
        </w:tabs>
        <w:spacing w:line="240" w:lineRule="auto"/>
        <w:ind w:right="-1170"/>
        <w:rPr>
          <w:rFonts w:ascii="Times New Roman" w:hAnsi="Times New Roman"/>
          <w:color w:val="000000" w:themeColor="text1"/>
          <w:sz w:val="24"/>
        </w:rPr>
      </w:pPr>
      <w:r w:rsidRPr="00CB30AE">
        <w:rPr>
          <w:rFonts w:ascii="Times New Roman" w:hAnsi="Times New Roman"/>
          <w:color w:val="000000" w:themeColor="text1"/>
          <w:sz w:val="24"/>
        </w:rPr>
        <w:t>Likewise, important to understand b</w:t>
      </w:r>
      <w:r w:rsidRPr="00CB30AE">
        <w:rPr>
          <w:rFonts w:ascii="Times New Roman" w:hAnsi="Times New Roman"/>
          <w:color w:val="000000" w:themeColor="text1"/>
          <w:sz w:val="24"/>
        </w:rPr>
        <w:t>usiness model for each property</w:t>
      </w:r>
      <w:r w:rsidRPr="00CB30AE">
        <w:rPr>
          <w:rFonts w:ascii="Times New Roman" w:hAnsi="Times New Roman"/>
          <w:color w:val="000000" w:themeColor="text1"/>
          <w:sz w:val="24"/>
        </w:rPr>
        <w:t xml:space="preserve"> -</w:t>
      </w:r>
      <w:r w:rsidRPr="00CB30AE">
        <w:rPr>
          <w:rFonts w:ascii="Times New Roman" w:hAnsi="Times New Roman"/>
          <w:color w:val="000000" w:themeColor="text1"/>
          <w:sz w:val="24"/>
        </w:rPr>
        <w:t>funded vs. unfunded p</w:t>
      </w:r>
      <w:r w:rsidRPr="00CB30AE">
        <w:rPr>
          <w:rFonts w:ascii="Times New Roman" w:hAnsi="Times New Roman"/>
          <w:color w:val="000000" w:themeColor="text1"/>
          <w:sz w:val="24"/>
        </w:rPr>
        <w:t>ro</w:t>
      </w:r>
      <w:r w:rsidRPr="00CB30AE">
        <w:rPr>
          <w:rFonts w:ascii="Times New Roman" w:hAnsi="Times New Roman"/>
          <w:color w:val="000000" w:themeColor="text1"/>
          <w:sz w:val="24"/>
        </w:rPr>
        <w:t>g</w:t>
      </w:r>
      <w:r w:rsidRPr="00CB30AE">
        <w:rPr>
          <w:rFonts w:ascii="Times New Roman" w:hAnsi="Times New Roman"/>
          <w:color w:val="000000" w:themeColor="text1"/>
          <w:sz w:val="24"/>
        </w:rPr>
        <w:t>ra</w:t>
      </w:r>
      <w:r w:rsidRPr="00CB30AE">
        <w:rPr>
          <w:rFonts w:ascii="Times New Roman" w:hAnsi="Times New Roman"/>
          <w:color w:val="000000" w:themeColor="text1"/>
          <w:sz w:val="24"/>
        </w:rPr>
        <w:t>m,</w:t>
      </w:r>
      <w:r w:rsidRPr="00CB30AE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r</w:t>
      </w:r>
      <w:r w:rsidRPr="00CB30AE">
        <w:rPr>
          <w:rFonts w:ascii="Times New Roman" w:hAnsi="Times New Roman"/>
          <w:color w:val="000000" w:themeColor="text1"/>
          <w:sz w:val="24"/>
        </w:rPr>
        <w:t>estricted use</w:t>
      </w:r>
      <w:r>
        <w:rPr>
          <w:rFonts w:ascii="Times New Roman" w:hAnsi="Times New Roman"/>
          <w:color w:val="000000" w:themeColor="text1"/>
          <w:sz w:val="24"/>
        </w:rPr>
        <w:t>/</w:t>
      </w:r>
      <w:r w:rsidRPr="00CB30AE">
        <w:rPr>
          <w:rFonts w:ascii="Times New Roman" w:hAnsi="Times New Roman"/>
          <w:color w:val="000000" w:themeColor="text1"/>
          <w:sz w:val="24"/>
        </w:rPr>
        <w:t>donor</w:t>
      </w:r>
      <w:r>
        <w:rPr>
          <w:rFonts w:ascii="Times New Roman" w:hAnsi="Times New Roman"/>
          <w:color w:val="000000" w:themeColor="text1"/>
          <w:sz w:val="24"/>
        </w:rPr>
        <w:t xml:space="preserve"> agreement</w:t>
      </w:r>
      <w:r w:rsidRPr="00CB30AE">
        <w:rPr>
          <w:rFonts w:ascii="Times New Roman" w:hAnsi="Times New Roman"/>
          <w:color w:val="000000" w:themeColor="text1"/>
          <w:sz w:val="24"/>
        </w:rPr>
        <w:tab/>
      </w:r>
    </w:p>
    <w:p w:rsidR="00CB30AE" w:rsidRDefault="00CB30AE" w:rsidP="00CE6ADE">
      <w:pPr>
        <w:pStyle w:val="BodyText"/>
        <w:numPr>
          <w:ilvl w:val="0"/>
          <w:numId w:val="8"/>
        </w:numPr>
        <w:tabs>
          <w:tab w:val="left" w:pos="720"/>
        </w:tabs>
        <w:spacing w:line="240" w:lineRule="auto"/>
        <w:ind w:right="-117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Need to have a clear understanding that academic programs are dynamic and are hard to project, so some land should be held for uses not yet defined.</w:t>
      </w:r>
    </w:p>
    <w:p w:rsidR="00CB30AE" w:rsidRDefault="00CB30AE" w:rsidP="00CE6ADE">
      <w:pPr>
        <w:pStyle w:val="BodyText"/>
        <w:numPr>
          <w:ilvl w:val="0"/>
          <w:numId w:val="8"/>
        </w:numPr>
        <w:tabs>
          <w:tab w:val="left" w:pos="720"/>
        </w:tabs>
        <w:spacing w:line="240" w:lineRule="auto"/>
        <w:ind w:right="-117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Housing, including affordable housing, 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</w:rPr>
        <w:t>and transportation are certainly needs in this community that will require land.</w:t>
      </w:r>
    </w:p>
    <w:p w:rsidR="00CB30AE" w:rsidRDefault="00CB30AE" w:rsidP="00CB30AE">
      <w:pPr>
        <w:pStyle w:val="BodyText"/>
        <w:tabs>
          <w:tab w:val="left" w:pos="720"/>
        </w:tabs>
        <w:spacing w:line="240" w:lineRule="auto"/>
        <w:ind w:left="720" w:right="-1170"/>
        <w:rPr>
          <w:rFonts w:ascii="Times New Roman" w:hAnsi="Times New Roman"/>
          <w:color w:val="000000" w:themeColor="text1"/>
          <w:sz w:val="24"/>
        </w:rPr>
      </w:pPr>
    </w:p>
    <w:p w:rsidR="00DA0AC2" w:rsidRDefault="00DA0AC2" w:rsidP="009203DA">
      <w:pPr>
        <w:pStyle w:val="BodyText"/>
        <w:tabs>
          <w:tab w:val="left" w:pos="720"/>
        </w:tabs>
        <w:spacing w:line="240" w:lineRule="auto"/>
        <w:ind w:left="-720" w:right="-1170"/>
        <w:rPr>
          <w:rFonts w:ascii="Times New Roman" w:hAnsi="Times New Roman"/>
          <w:color w:val="000000" w:themeColor="text1"/>
          <w:sz w:val="24"/>
        </w:rPr>
      </w:pPr>
    </w:p>
    <w:p w:rsidR="00CB30AE" w:rsidRPr="00CB30AE" w:rsidRDefault="00D3501C" w:rsidP="00DF6F08">
      <w:pPr>
        <w:pStyle w:val="BodyText"/>
        <w:numPr>
          <w:ilvl w:val="0"/>
          <w:numId w:val="10"/>
        </w:numPr>
        <w:tabs>
          <w:tab w:val="left" w:pos="720"/>
        </w:tabs>
        <w:spacing w:line="240" w:lineRule="auto"/>
        <w:ind w:right="-117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sz w:val="24"/>
        </w:rPr>
        <w:t>Countywide Trails Initiative and New Website</w:t>
      </w:r>
      <w:r w:rsidR="00861D8F" w:rsidRPr="00864714">
        <w:rPr>
          <w:rFonts w:ascii="Times New Roman" w:hAnsi="Times New Roman"/>
          <w:b/>
          <w:sz w:val="24"/>
        </w:rPr>
        <w:t xml:space="preserve"> </w:t>
      </w:r>
    </w:p>
    <w:p w:rsidR="00864714" w:rsidRDefault="00D3501C" w:rsidP="00CB30AE">
      <w:pPr>
        <w:pStyle w:val="BodyText"/>
        <w:tabs>
          <w:tab w:val="left" w:pos="720"/>
        </w:tabs>
        <w:spacing w:line="240" w:lineRule="auto"/>
        <w:ind w:left="-360" w:right="-1170"/>
        <w:rPr>
          <w:rFonts w:ascii="Times New Roman" w:hAnsi="Times New Roman"/>
          <w:color w:val="000000" w:themeColor="text1"/>
          <w:sz w:val="24"/>
        </w:rPr>
      </w:pPr>
      <w:r w:rsidRPr="00C4321A">
        <w:rPr>
          <w:rFonts w:ascii="Times New Roman" w:hAnsi="Times New Roman"/>
          <w:color w:val="000000" w:themeColor="text1"/>
          <w:sz w:val="24"/>
        </w:rPr>
        <w:t>Todd Bittner</w:t>
      </w:r>
      <w:r w:rsidR="00CB30AE">
        <w:rPr>
          <w:rFonts w:ascii="Times New Roman" w:hAnsi="Times New Roman"/>
          <w:color w:val="000000" w:themeColor="text1"/>
          <w:sz w:val="24"/>
        </w:rPr>
        <w:t xml:space="preserve"> unveiled new </w:t>
      </w:r>
      <w:r w:rsidR="00AD1C2E">
        <w:rPr>
          <w:rFonts w:ascii="Times New Roman" w:hAnsi="Times New Roman"/>
          <w:color w:val="000000" w:themeColor="text1"/>
          <w:sz w:val="24"/>
        </w:rPr>
        <w:t xml:space="preserve">Countywide interactive trails website: </w:t>
      </w:r>
      <w:hyperlink r:id="rId7" w:history="1">
        <w:r w:rsidR="00AD1C2E" w:rsidRPr="005C515E">
          <w:rPr>
            <w:rStyle w:val="Hyperlink"/>
            <w:rFonts w:ascii="Times New Roman" w:hAnsi="Times New Roman"/>
            <w:sz w:val="24"/>
          </w:rPr>
          <w:t>www.ithacatrails.org</w:t>
        </w:r>
      </w:hyperlink>
      <w:r w:rsidR="00AD1C2E">
        <w:rPr>
          <w:rFonts w:ascii="Times New Roman" w:hAnsi="Times New Roman"/>
          <w:color w:val="000000" w:themeColor="text1"/>
          <w:sz w:val="24"/>
        </w:rPr>
        <w:t xml:space="preserve"> that hosts all trails (regardless of land owner/manager) across Tompkins County.</w:t>
      </w:r>
    </w:p>
    <w:p w:rsidR="00AD1C2E" w:rsidRDefault="00AD1C2E" w:rsidP="00CB30AE">
      <w:pPr>
        <w:pStyle w:val="BodyText"/>
        <w:tabs>
          <w:tab w:val="left" w:pos="720"/>
        </w:tabs>
        <w:spacing w:line="240" w:lineRule="auto"/>
        <w:ind w:left="-360" w:right="-117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Goals of this project:</w:t>
      </w:r>
    </w:p>
    <w:p w:rsidR="007B09B0" w:rsidRPr="00AD1C2E" w:rsidRDefault="00AD1C2E" w:rsidP="00AD1C2E">
      <w:pPr>
        <w:pStyle w:val="BodyText"/>
        <w:numPr>
          <w:ilvl w:val="0"/>
          <w:numId w:val="12"/>
        </w:numPr>
        <w:tabs>
          <w:tab w:val="left" w:pos="720"/>
        </w:tabs>
        <w:spacing w:line="240" w:lineRule="auto"/>
        <w:ind w:right="-117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Improve inter</w:t>
      </w:r>
      <w:r w:rsidR="007B09B0">
        <w:rPr>
          <w:rFonts w:ascii="Times New Roman" w:hAnsi="Times New Roman"/>
          <w:color w:val="000000" w:themeColor="text1"/>
          <w:sz w:val="24"/>
        </w:rPr>
        <w:t>connectivity in City of Ithaca</w:t>
      </w:r>
      <w:r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</w:rPr>
        <w:t>Consolidate all trail management orgs.</w:t>
      </w:r>
    </w:p>
    <w:p w:rsidR="00AD1C2E" w:rsidRDefault="00AD1C2E" w:rsidP="00AD1C2E">
      <w:pPr>
        <w:pStyle w:val="BodyText"/>
        <w:numPr>
          <w:ilvl w:val="0"/>
          <w:numId w:val="9"/>
        </w:numPr>
        <w:tabs>
          <w:tab w:val="left" w:pos="720"/>
        </w:tabs>
        <w:spacing w:line="240" w:lineRule="auto"/>
        <w:ind w:right="-117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Began w </w:t>
      </w:r>
      <w:r w:rsidR="007B09B0">
        <w:rPr>
          <w:rFonts w:ascii="Times New Roman" w:hAnsi="Times New Roman"/>
          <w:color w:val="000000" w:themeColor="text1"/>
          <w:sz w:val="24"/>
        </w:rPr>
        <w:t>Dryden Trail extension – task force meeting for 1 year, submitted grant application to NYSDOT for phase 1 design</w:t>
      </w:r>
    </w:p>
    <w:p w:rsidR="0032171C" w:rsidRPr="00AD1C2E" w:rsidRDefault="00D32F5D" w:rsidP="00AD1C2E">
      <w:pPr>
        <w:pStyle w:val="BodyText"/>
        <w:numPr>
          <w:ilvl w:val="0"/>
          <w:numId w:val="9"/>
        </w:numPr>
        <w:tabs>
          <w:tab w:val="left" w:pos="720"/>
        </w:tabs>
        <w:spacing w:line="240" w:lineRule="auto"/>
        <w:ind w:right="-1170"/>
        <w:rPr>
          <w:rFonts w:ascii="Times New Roman" w:hAnsi="Times New Roman"/>
          <w:b/>
          <w:sz w:val="24"/>
        </w:rPr>
      </w:pPr>
      <w:r w:rsidRPr="00AD1C2E">
        <w:rPr>
          <w:rFonts w:ascii="Times New Roman" w:hAnsi="Times New Roman"/>
          <w:color w:val="000000" w:themeColor="text1"/>
          <w:sz w:val="24"/>
        </w:rPr>
        <w:t>240+ miles worth of trails</w:t>
      </w:r>
    </w:p>
    <w:sectPr w:rsidR="0032171C" w:rsidRPr="00AD1C2E" w:rsidSect="00106AE8">
      <w:pgSz w:w="12240" w:h="15840"/>
      <w:pgMar w:top="1440" w:right="180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3D9" w:rsidRDefault="003F13D9" w:rsidP="00861D8F">
      <w:r>
        <w:separator/>
      </w:r>
    </w:p>
  </w:endnote>
  <w:endnote w:type="continuationSeparator" w:id="0">
    <w:p w:rsidR="003F13D9" w:rsidRDefault="003F13D9" w:rsidP="0086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3D9" w:rsidRDefault="003F13D9" w:rsidP="00861D8F">
      <w:r>
        <w:separator/>
      </w:r>
    </w:p>
  </w:footnote>
  <w:footnote w:type="continuationSeparator" w:id="0">
    <w:p w:rsidR="003F13D9" w:rsidRDefault="003F13D9" w:rsidP="0086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7B31"/>
    <w:multiLevelType w:val="multilevel"/>
    <w:tmpl w:val="6150D6EC"/>
    <w:numStyleLink w:val="AgendaItems"/>
  </w:abstractNum>
  <w:abstractNum w:abstractNumId="1" w15:restartNumberingAfterBreak="0">
    <w:nsid w:val="113D0223"/>
    <w:multiLevelType w:val="hybridMultilevel"/>
    <w:tmpl w:val="54CA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176B"/>
    <w:multiLevelType w:val="hybridMultilevel"/>
    <w:tmpl w:val="3DCC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1D99"/>
    <w:multiLevelType w:val="hybridMultilevel"/>
    <w:tmpl w:val="4EB8676C"/>
    <w:lvl w:ilvl="0" w:tplc="01962FD6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530"/>
        </w:tabs>
        <w:ind w:left="1530" w:hanging="720"/>
      </w:pPr>
      <w:rPr>
        <w:rFonts w:ascii="Arial" w:eastAsia="Times New Roman" w:hAnsi="Arial" w:cs="Times New Roman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AB5375D"/>
    <w:multiLevelType w:val="hybridMultilevel"/>
    <w:tmpl w:val="464670CE"/>
    <w:lvl w:ilvl="0" w:tplc="F51E2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E67AF"/>
    <w:multiLevelType w:val="hybridMultilevel"/>
    <w:tmpl w:val="4A1E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451CE"/>
    <w:multiLevelType w:val="hybridMultilevel"/>
    <w:tmpl w:val="C43A928C"/>
    <w:lvl w:ilvl="0" w:tplc="6414A9F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5B0338EC"/>
    <w:multiLevelType w:val="hybridMultilevel"/>
    <w:tmpl w:val="058058FA"/>
    <w:lvl w:ilvl="0" w:tplc="F51E2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A5095"/>
    <w:multiLevelType w:val="hybridMultilevel"/>
    <w:tmpl w:val="01EE4C4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2B72FAA"/>
    <w:multiLevelType w:val="hybridMultilevel"/>
    <w:tmpl w:val="E432E9A6"/>
    <w:lvl w:ilvl="0" w:tplc="CFBE33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490D76"/>
    <w:multiLevelType w:val="hybridMultilevel"/>
    <w:tmpl w:val="D4F8E6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upperRoman"/>
        <w:lvlText w:val="%1."/>
        <w:lvlJc w:val="left"/>
        <w:pPr>
          <w:tabs>
            <w:tab w:val="num" w:pos="1530"/>
          </w:tabs>
          <w:ind w:left="1530" w:hanging="720"/>
        </w:pPr>
        <w:rPr>
          <w:rFonts w:ascii="Arial" w:eastAsia="Times New Roman" w:hAnsi="Arial" w:cs="Times New Roman"/>
          <w:color w:val="auto"/>
          <w:sz w:val="28"/>
        </w:rPr>
      </w:lvl>
    </w:lvlOverride>
  </w:num>
  <w:num w:numId="3">
    <w:abstractNumId w:val="9"/>
  </w:num>
  <w:num w:numId="4">
    <w:abstractNumId w:val="3"/>
  </w:num>
  <w:num w:numId="5">
    <w:abstractNumId w:val="11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5C"/>
    <w:rsid w:val="0000029E"/>
    <w:rsid w:val="00026708"/>
    <w:rsid w:val="00037796"/>
    <w:rsid w:val="000560C8"/>
    <w:rsid w:val="00057CA6"/>
    <w:rsid w:val="0007453E"/>
    <w:rsid w:val="00085D89"/>
    <w:rsid w:val="000A4AC4"/>
    <w:rsid w:val="000A520A"/>
    <w:rsid w:val="000A5553"/>
    <w:rsid w:val="000A68C3"/>
    <w:rsid w:val="000B4231"/>
    <w:rsid w:val="000C3DC1"/>
    <w:rsid w:val="000F3D36"/>
    <w:rsid w:val="000F4541"/>
    <w:rsid w:val="000F7538"/>
    <w:rsid w:val="001009AE"/>
    <w:rsid w:val="00106AE8"/>
    <w:rsid w:val="001076AE"/>
    <w:rsid w:val="00123A77"/>
    <w:rsid w:val="00123FCA"/>
    <w:rsid w:val="00136F65"/>
    <w:rsid w:val="00140A2C"/>
    <w:rsid w:val="0014266D"/>
    <w:rsid w:val="00143434"/>
    <w:rsid w:val="001509A2"/>
    <w:rsid w:val="00160560"/>
    <w:rsid w:val="001613B8"/>
    <w:rsid w:val="00174664"/>
    <w:rsid w:val="00175617"/>
    <w:rsid w:val="001A79AF"/>
    <w:rsid w:val="001B0124"/>
    <w:rsid w:val="001C79F3"/>
    <w:rsid w:val="001D0E68"/>
    <w:rsid w:val="001E1519"/>
    <w:rsid w:val="001E7D27"/>
    <w:rsid w:val="001F2C34"/>
    <w:rsid w:val="002061A7"/>
    <w:rsid w:val="002140D0"/>
    <w:rsid w:val="00216DD2"/>
    <w:rsid w:val="00221E93"/>
    <w:rsid w:val="00244E87"/>
    <w:rsid w:val="00251AEF"/>
    <w:rsid w:val="00252F12"/>
    <w:rsid w:val="002613EF"/>
    <w:rsid w:val="002767E1"/>
    <w:rsid w:val="00284608"/>
    <w:rsid w:val="0028539A"/>
    <w:rsid w:val="002858E1"/>
    <w:rsid w:val="002935A5"/>
    <w:rsid w:val="002A6981"/>
    <w:rsid w:val="002B32FD"/>
    <w:rsid w:val="002C4C84"/>
    <w:rsid w:val="002C56DE"/>
    <w:rsid w:val="002C6573"/>
    <w:rsid w:val="002C732E"/>
    <w:rsid w:val="002D39B1"/>
    <w:rsid w:val="002D6169"/>
    <w:rsid w:val="002E1203"/>
    <w:rsid w:val="002E143C"/>
    <w:rsid w:val="002E24F7"/>
    <w:rsid w:val="002F2E8B"/>
    <w:rsid w:val="002F56D5"/>
    <w:rsid w:val="002F66D3"/>
    <w:rsid w:val="00304A24"/>
    <w:rsid w:val="0031071F"/>
    <w:rsid w:val="00312BF8"/>
    <w:rsid w:val="003137AA"/>
    <w:rsid w:val="00317AE1"/>
    <w:rsid w:val="0032171C"/>
    <w:rsid w:val="00325B48"/>
    <w:rsid w:val="00327473"/>
    <w:rsid w:val="00342BB6"/>
    <w:rsid w:val="0035069F"/>
    <w:rsid w:val="003556A7"/>
    <w:rsid w:val="00362C6E"/>
    <w:rsid w:val="00374FF4"/>
    <w:rsid w:val="00393265"/>
    <w:rsid w:val="00396965"/>
    <w:rsid w:val="003B0C68"/>
    <w:rsid w:val="003E328D"/>
    <w:rsid w:val="003E5BEF"/>
    <w:rsid w:val="003E64E0"/>
    <w:rsid w:val="003F07E6"/>
    <w:rsid w:val="003F13D9"/>
    <w:rsid w:val="003F4AE8"/>
    <w:rsid w:val="003F5669"/>
    <w:rsid w:val="004104A8"/>
    <w:rsid w:val="00420A21"/>
    <w:rsid w:val="00421148"/>
    <w:rsid w:val="004232C9"/>
    <w:rsid w:val="004320DC"/>
    <w:rsid w:val="0043392E"/>
    <w:rsid w:val="00441A77"/>
    <w:rsid w:val="00450E78"/>
    <w:rsid w:val="00480C96"/>
    <w:rsid w:val="0048235B"/>
    <w:rsid w:val="004828AA"/>
    <w:rsid w:val="00486B2B"/>
    <w:rsid w:val="00497FE0"/>
    <w:rsid w:val="004A0111"/>
    <w:rsid w:val="004A0F20"/>
    <w:rsid w:val="004B1402"/>
    <w:rsid w:val="004D363E"/>
    <w:rsid w:val="004D54B7"/>
    <w:rsid w:val="004D738E"/>
    <w:rsid w:val="004E0489"/>
    <w:rsid w:val="004F4DA3"/>
    <w:rsid w:val="005024D8"/>
    <w:rsid w:val="005122D3"/>
    <w:rsid w:val="00516156"/>
    <w:rsid w:val="005230F3"/>
    <w:rsid w:val="0054517B"/>
    <w:rsid w:val="00550837"/>
    <w:rsid w:val="00572DC3"/>
    <w:rsid w:val="0057789C"/>
    <w:rsid w:val="00585282"/>
    <w:rsid w:val="00592E23"/>
    <w:rsid w:val="005939D4"/>
    <w:rsid w:val="005975F6"/>
    <w:rsid w:val="005B39CA"/>
    <w:rsid w:val="005C5A67"/>
    <w:rsid w:val="005C6C48"/>
    <w:rsid w:val="005F38FC"/>
    <w:rsid w:val="005F7FEE"/>
    <w:rsid w:val="006055D5"/>
    <w:rsid w:val="00610B12"/>
    <w:rsid w:val="006204CA"/>
    <w:rsid w:val="00621E0F"/>
    <w:rsid w:val="00645269"/>
    <w:rsid w:val="006474B4"/>
    <w:rsid w:val="00651C3B"/>
    <w:rsid w:val="006564FA"/>
    <w:rsid w:val="0065735D"/>
    <w:rsid w:val="00660646"/>
    <w:rsid w:val="006626FB"/>
    <w:rsid w:val="00662779"/>
    <w:rsid w:val="006718D4"/>
    <w:rsid w:val="006739A2"/>
    <w:rsid w:val="00686AEF"/>
    <w:rsid w:val="006877C9"/>
    <w:rsid w:val="006B0978"/>
    <w:rsid w:val="006B12B2"/>
    <w:rsid w:val="006D7E4F"/>
    <w:rsid w:val="006F2240"/>
    <w:rsid w:val="007107D7"/>
    <w:rsid w:val="00720CEE"/>
    <w:rsid w:val="0073712A"/>
    <w:rsid w:val="007519AA"/>
    <w:rsid w:val="00760E23"/>
    <w:rsid w:val="00763D7D"/>
    <w:rsid w:val="0077230E"/>
    <w:rsid w:val="00782C68"/>
    <w:rsid w:val="00782EF9"/>
    <w:rsid w:val="00785F5D"/>
    <w:rsid w:val="007A4E86"/>
    <w:rsid w:val="007B016E"/>
    <w:rsid w:val="007B09B0"/>
    <w:rsid w:val="007C6F8B"/>
    <w:rsid w:val="007D099D"/>
    <w:rsid w:val="007D325D"/>
    <w:rsid w:val="007D3839"/>
    <w:rsid w:val="007D7DBA"/>
    <w:rsid w:val="007E75D2"/>
    <w:rsid w:val="007F0F72"/>
    <w:rsid w:val="007F3E80"/>
    <w:rsid w:val="00802070"/>
    <w:rsid w:val="00802DFF"/>
    <w:rsid w:val="0081162C"/>
    <w:rsid w:val="00822B94"/>
    <w:rsid w:val="00827634"/>
    <w:rsid w:val="0083216C"/>
    <w:rsid w:val="008459F3"/>
    <w:rsid w:val="00861D8F"/>
    <w:rsid w:val="00864714"/>
    <w:rsid w:val="00897348"/>
    <w:rsid w:val="008A1B23"/>
    <w:rsid w:val="008C2726"/>
    <w:rsid w:val="008C3FDF"/>
    <w:rsid w:val="008D354D"/>
    <w:rsid w:val="0090735B"/>
    <w:rsid w:val="009203DA"/>
    <w:rsid w:val="00920883"/>
    <w:rsid w:val="00923FE6"/>
    <w:rsid w:val="00945582"/>
    <w:rsid w:val="00965601"/>
    <w:rsid w:val="00971306"/>
    <w:rsid w:val="00974B55"/>
    <w:rsid w:val="00981A1A"/>
    <w:rsid w:val="00987DD8"/>
    <w:rsid w:val="009965B2"/>
    <w:rsid w:val="009D56D6"/>
    <w:rsid w:val="009E3B79"/>
    <w:rsid w:val="009F0DB8"/>
    <w:rsid w:val="009F16EB"/>
    <w:rsid w:val="00A061FB"/>
    <w:rsid w:val="00A17B00"/>
    <w:rsid w:val="00A24387"/>
    <w:rsid w:val="00A356AC"/>
    <w:rsid w:val="00A52D6E"/>
    <w:rsid w:val="00A81A4D"/>
    <w:rsid w:val="00AA2958"/>
    <w:rsid w:val="00AA33AC"/>
    <w:rsid w:val="00AA3B02"/>
    <w:rsid w:val="00AB040D"/>
    <w:rsid w:val="00AB045F"/>
    <w:rsid w:val="00AB2CBF"/>
    <w:rsid w:val="00AB2F56"/>
    <w:rsid w:val="00AD1C2E"/>
    <w:rsid w:val="00AD6E8D"/>
    <w:rsid w:val="00AE0E91"/>
    <w:rsid w:val="00AE3D3C"/>
    <w:rsid w:val="00AE6335"/>
    <w:rsid w:val="00AE6ABB"/>
    <w:rsid w:val="00AF45F9"/>
    <w:rsid w:val="00B01E37"/>
    <w:rsid w:val="00B264E1"/>
    <w:rsid w:val="00B33395"/>
    <w:rsid w:val="00B54054"/>
    <w:rsid w:val="00BB1D6F"/>
    <w:rsid w:val="00BD00D1"/>
    <w:rsid w:val="00BD5FDD"/>
    <w:rsid w:val="00BE14CF"/>
    <w:rsid w:val="00BF2C58"/>
    <w:rsid w:val="00C21CCE"/>
    <w:rsid w:val="00C26E86"/>
    <w:rsid w:val="00C34E48"/>
    <w:rsid w:val="00C4321A"/>
    <w:rsid w:val="00C75CD7"/>
    <w:rsid w:val="00C763A3"/>
    <w:rsid w:val="00C763F3"/>
    <w:rsid w:val="00C81346"/>
    <w:rsid w:val="00C83D22"/>
    <w:rsid w:val="00C853F0"/>
    <w:rsid w:val="00C86822"/>
    <w:rsid w:val="00C93A9F"/>
    <w:rsid w:val="00C95988"/>
    <w:rsid w:val="00CB30AE"/>
    <w:rsid w:val="00CB356D"/>
    <w:rsid w:val="00CC2DDA"/>
    <w:rsid w:val="00CD0633"/>
    <w:rsid w:val="00CE6ADE"/>
    <w:rsid w:val="00CE7747"/>
    <w:rsid w:val="00D03F42"/>
    <w:rsid w:val="00D16762"/>
    <w:rsid w:val="00D20303"/>
    <w:rsid w:val="00D25F5D"/>
    <w:rsid w:val="00D2625C"/>
    <w:rsid w:val="00D32F5D"/>
    <w:rsid w:val="00D34EDD"/>
    <w:rsid w:val="00D3501C"/>
    <w:rsid w:val="00D43C82"/>
    <w:rsid w:val="00D475D3"/>
    <w:rsid w:val="00D65261"/>
    <w:rsid w:val="00D668E0"/>
    <w:rsid w:val="00D87886"/>
    <w:rsid w:val="00DA0AC2"/>
    <w:rsid w:val="00DA6CA4"/>
    <w:rsid w:val="00DB22CD"/>
    <w:rsid w:val="00DC4E8E"/>
    <w:rsid w:val="00DD0301"/>
    <w:rsid w:val="00DD4AAE"/>
    <w:rsid w:val="00DD5DF1"/>
    <w:rsid w:val="00DE0BDF"/>
    <w:rsid w:val="00DF6F08"/>
    <w:rsid w:val="00E07376"/>
    <w:rsid w:val="00E1672A"/>
    <w:rsid w:val="00E4110E"/>
    <w:rsid w:val="00E430A1"/>
    <w:rsid w:val="00E44065"/>
    <w:rsid w:val="00E811DA"/>
    <w:rsid w:val="00E91D17"/>
    <w:rsid w:val="00EA250E"/>
    <w:rsid w:val="00EA4E36"/>
    <w:rsid w:val="00EA59D3"/>
    <w:rsid w:val="00EB56D6"/>
    <w:rsid w:val="00EC6059"/>
    <w:rsid w:val="00ED2F03"/>
    <w:rsid w:val="00EE305D"/>
    <w:rsid w:val="00F11133"/>
    <w:rsid w:val="00F179EA"/>
    <w:rsid w:val="00F33105"/>
    <w:rsid w:val="00F67B9D"/>
    <w:rsid w:val="00FA26AA"/>
    <w:rsid w:val="00FA443A"/>
    <w:rsid w:val="00FB4E72"/>
    <w:rsid w:val="00FC6108"/>
    <w:rsid w:val="00FC72F8"/>
    <w:rsid w:val="00FD77F5"/>
    <w:rsid w:val="00FE7898"/>
    <w:rsid w:val="00F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975402"/>
  <w15:docId w15:val="{FA5EF0DF-88D8-4E6B-918E-001FB4A5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D5"/>
    <w:rPr>
      <w:rFonts w:ascii="Palatino Linotype" w:hAnsi="Palatino Linotype"/>
      <w:sz w:val="24"/>
      <w:szCs w:val="24"/>
    </w:rPr>
  </w:style>
  <w:style w:type="paragraph" w:styleId="Heading1">
    <w:name w:val="heading 1"/>
    <w:basedOn w:val="Normal"/>
    <w:next w:val="Normal"/>
    <w:qFormat/>
    <w:rsid w:val="00782EF9"/>
    <w:pPr>
      <w:keepNext/>
      <w:spacing w:after="840"/>
      <w:jc w:val="center"/>
      <w:outlineLvl w:val="0"/>
    </w:pPr>
    <w:rPr>
      <w:rFonts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782EF9"/>
    <w:pPr>
      <w:keepNext/>
      <w:spacing w:before="720" w:after="240"/>
      <w:jc w:val="center"/>
      <w:outlineLvl w:val="1"/>
    </w:pPr>
    <w:rPr>
      <w:rFonts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1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31071F"/>
    <w:pPr>
      <w:jc w:val="right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rsid w:val="00C763F3"/>
    <w:pPr>
      <w:spacing w:line="360" w:lineRule="auto"/>
    </w:pPr>
    <w:rPr>
      <w:rFonts w:ascii="Arial" w:hAnsi="Arial"/>
      <w:sz w:val="28"/>
    </w:rPr>
  </w:style>
  <w:style w:type="paragraph" w:customStyle="1" w:styleId="Agendadetail">
    <w:name w:val="Agenda detail"/>
    <w:basedOn w:val="BodyText"/>
    <w:rsid w:val="002F56D5"/>
    <w:pPr>
      <w:numPr>
        <w:ilvl w:val="1"/>
        <w:numId w:val="2"/>
      </w:numPr>
    </w:pPr>
  </w:style>
  <w:style w:type="paragraph" w:styleId="Caption">
    <w:name w:val="caption"/>
    <w:basedOn w:val="Normal"/>
    <w:next w:val="Normal"/>
    <w:qFormat/>
    <w:rsid w:val="002F56D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3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5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54D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54D"/>
    <w:rPr>
      <w:rFonts w:ascii="Palatino Linotype" w:hAnsi="Palatino Linotype"/>
      <w:b/>
      <w:bCs/>
    </w:rPr>
  </w:style>
  <w:style w:type="paragraph" w:styleId="ListParagraph">
    <w:name w:val="List Paragraph"/>
    <w:basedOn w:val="Normal"/>
    <w:uiPriority w:val="34"/>
    <w:qFormat/>
    <w:rsid w:val="003556A7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3712A"/>
    <w:rPr>
      <w:rFonts w:ascii="Arial" w:hAnsi="Arial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61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D8F"/>
    <w:rPr>
      <w:rFonts w:ascii="Palatino Linotype" w:hAnsi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D8F"/>
    <w:rPr>
      <w:rFonts w:ascii="Palatino Linotype" w:hAnsi="Palatino Linotype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16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thacatrail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d1\AppData\Roaming\Microsoft\Templates\Community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</Template>
  <TotalTime>48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 Ciaschi</dc:creator>
  <cp:lastModifiedBy>Leslie Schill</cp:lastModifiedBy>
  <cp:revision>5</cp:revision>
  <cp:lastPrinted>2003-06-24T15:33:00Z</cp:lastPrinted>
  <dcterms:created xsi:type="dcterms:W3CDTF">2017-04-10T20:55:00Z</dcterms:created>
  <dcterms:modified xsi:type="dcterms:W3CDTF">2017-04-11T20:40:00Z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