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6F13BBF3" w:rsidR="00774F3A" w:rsidRPr="002F6F8D" w:rsidRDefault="009C6A55" w:rsidP="00774F3A">
      <w:pPr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>MINUTES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77777777" w:rsidR="00774F3A" w:rsidRPr="002F6F8D" w:rsidRDefault="00373F6C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October 7</w:t>
      </w:r>
      <w:r w:rsidR="00720F78" w:rsidRPr="002F6F8D">
        <w:rPr>
          <w:rFonts w:ascii="Georgia" w:hAnsi="Georgia"/>
          <w:sz w:val="22"/>
        </w:rPr>
        <w:t>, 2015</w:t>
      </w:r>
    </w:p>
    <w:p w14:paraId="25FAD020" w14:textId="77777777" w:rsidR="00774F3A" w:rsidRPr="002F6F8D" w:rsidRDefault="00373F6C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3:3</w:t>
      </w:r>
      <w:r w:rsidR="00720F78" w:rsidRPr="002F6F8D">
        <w:rPr>
          <w:rFonts w:ascii="Georgia" w:hAnsi="Georgia"/>
          <w:sz w:val="22"/>
        </w:rPr>
        <w:t>0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4:3</w:t>
      </w:r>
      <w:r w:rsidR="00720F78" w:rsidRPr="002F6F8D">
        <w:rPr>
          <w:rFonts w:ascii="Georgia" w:hAnsi="Georgia"/>
          <w:sz w:val="22"/>
        </w:rPr>
        <w:t>0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03BC0FC8" w14:textId="77777777" w:rsidR="0091242F" w:rsidRPr="002F6F8D" w:rsidRDefault="00720F78" w:rsidP="00386B84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60B625B9" w14:textId="77777777" w:rsidR="00720F78" w:rsidRPr="00824338" w:rsidRDefault="00373F6C" w:rsidP="005119D4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of SA and UA resolutions</w:t>
      </w:r>
    </w:p>
    <w:p w14:paraId="5A381E76" w14:textId="082D10DA" w:rsidR="00824338" w:rsidRPr="00824338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resolution will be presented upon return from Fall Break</w:t>
      </w:r>
    </w:p>
    <w:p w14:paraId="6C5B5DDE" w14:textId="24EA6C7A" w:rsidR="00824338" w:rsidRPr="00824338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Add information about the availability of FM transmitters for those who are hearing impaired to the UA resolution</w:t>
      </w:r>
      <w:bookmarkStart w:id="0" w:name="_GoBack"/>
      <w:bookmarkEnd w:id="0"/>
      <w:r>
        <w:rPr>
          <w:rFonts w:ascii="Georgia" w:hAnsi="Georgia"/>
          <w:sz w:val="22"/>
        </w:rPr>
        <w:t>.</w:t>
      </w:r>
    </w:p>
    <w:p w14:paraId="666DFF5C" w14:textId="1834A8F7" w:rsidR="00824338" w:rsidRPr="00373F6C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Send any additional c</w:t>
      </w:r>
      <w:r w:rsidR="004C39AD">
        <w:rPr>
          <w:rFonts w:ascii="Georgia" w:hAnsi="Georgia"/>
          <w:sz w:val="22"/>
        </w:rPr>
        <w:t>omments on the UA resolution by 10/14.</w:t>
      </w:r>
    </w:p>
    <w:p w14:paraId="46D221A5" w14:textId="77777777" w:rsidR="00373F6C" w:rsidRPr="004C39AD" w:rsidRDefault="00373F6C" w:rsidP="005119D4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ADA Coordinator Team Meeting</w:t>
      </w:r>
    </w:p>
    <w:p w14:paraId="3742DC6E" w14:textId="4161D295" w:rsidR="004C39AD" w:rsidRPr="004C39AD" w:rsidRDefault="004C39AD" w:rsidP="004C39A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ADA Coordinators would like to meet. They spoke to Jordan re: the resolutions. They were unclear at first, but after brief discussion were interested in collaborating.</w:t>
      </w:r>
    </w:p>
    <w:p w14:paraId="2AE8D5E1" w14:textId="3D09F7A4" w:rsidR="004C39AD" w:rsidRPr="00373F6C" w:rsidRDefault="004C39AD" w:rsidP="004C39A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Ulysses has been in contact with the team to schedule a meeting with the committee.</w:t>
      </w:r>
    </w:p>
    <w:p w14:paraId="06617EF4" w14:textId="77777777" w:rsidR="00373F6C" w:rsidRPr="004C39AD" w:rsidRDefault="00373F6C" w:rsidP="005119D4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ADA Coordinators panel at UA</w:t>
      </w:r>
    </w:p>
    <w:p w14:paraId="426E19E2" w14:textId="0643D65B" w:rsidR="004C39AD" w:rsidRPr="002F6F8D" w:rsidRDefault="004C39AD" w:rsidP="004C39AD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We will confirm dates once we meet with the team</w:t>
      </w:r>
    </w:p>
    <w:p w14:paraId="654FF91B" w14:textId="77777777" w:rsidR="00373F6C" w:rsidRDefault="00373F6C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Mental Health Awareness Week</w:t>
      </w:r>
    </w:p>
    <w:p w14:paraId="48146FED" w14:textId="77777777" w:rsidR="00373F6C" w:rsidRPr="00824338" w:rsidRDefault="00373F6C" w:rsidP="00373F6C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Discussion of events and committee role</w:t>
      </w:r>
    </w:p>
    <w:p w14:paraId="7917E6A2" w14:textId="1308574B" w:rsidR="00824338" w:rsidRPr="00824338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Currently the LGBTQ+ community is the only community that does not have representation at the events.</w:t>
      </w:r>
    </w:p>
    <w:p w14:paraId="33BA7431" w14:textId="43D98879" w:rsidR="00824338" w:rsidRPr="00824338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Brian says that students are trying to put together an event that is low-risk.</w:t>
      </w:r>
    </w:p>
    <w:p w14:paraId="12A7A109" w14:textId="23D6E946" w:rsidR="00824338" w:rsidRPr="00824338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Matthew and Jordan will reach out to Haven leadership as well as some of the sub-organizations to see if there is any interest in participating.</w:t>
      </w:r>
    </w:p>
    <w:p w14:paraId="3EF04D6B" w14:textId="6780FB5D" w:rsidR="00824338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Underscoring the importance of this community participating, given the prevalence of mental health concerns and underreporting of incidents.</w:t>
      </w:r>
    </w:p>
    <w:p w14:paraId="5316BF3F" w14:textId="77777777" w:rsidR="00720F78" w:rsidRPr="002F6F8D" w:rsidRDefault="00720F78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Comprehensive LGBTQ+ Initiatives</w:t>
      </w:r>
    </w:p>
    <w:p w14:paraId="2AB3C029" w14:textId="77777777" w:rsidR="00720F78" w:rsidRPr="00824338" w:rsidRDefault="00373F6C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Updated initiatives</w:t>
      </w:r>
    </w:p>
    <w:p w14:paraId="337D62EB" w14:textId="0CF1C934" w:rsidR="00824338" w:rsidRPr="00824338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is rewriting the EA resolution re: the use of preferred name and gender identity to adapt it to grad/prof students</w:t>
      </w:r>
    </w:p>
    <w:p w14:paraId="563A12D8" w14:textId="462D4EE4" w:rsidR="00824338" w:rsidRPr="00824338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Alexander will reach out to Sara Hernandez in the Grad School for additional comment. She is conducting an LGBTQ+ needs assessment as part of the Grad School’s TND initiatives.</w:t>
      </w:r>
    </w:p>
    <w:p w14:paraId="546F200C" w14:textId="0946FFF5" w:rsidR="00824338" w:rsidRPr="004C39AD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Alexander will also contact Marne Einarson to see if there is data available on the number of self-identified LGBTQ+ grad/prof students.</w:t>
      </w:r>
    </w:p>
    <w:p w14:paraId="7383259D" w14:textId="73B3B84A" w:rsidR="004C39AD" w:rsidRPr="004C39AD" w:rsidRDefault="004C39AD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LGBTQ Rep is re-proposing the resolution from last year re: collecting voluntary, self-identified data on sexual orientation and gender identity on the admissions application. Resolution is set to be introduced at the 10/8 SA meeting.</w:t>
      </w:r>
    </w:p>
    <w:p w14:paraId="02FB09CD" w14:textId="685DE501" w:rsidR="004C39AD" w:rsidRPr="004C39AD" w:rsidRDefault="004C39AD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 SA resolution should be rewritten by the EA to focus on collecting the same data in the employment application EEO supplement.</w:t>
      </w:r>
    </w:p>
    <w:p w14:paraId="28E4B0C3" w14:textId="6A3020F6" w:rsidR="004C39AD" w:rsidRPr="00373F6C" w:rsidRDefault="004C39AD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UA can convene panel on collecting this data in admissions and employment; Johnson and Law already collect this data on their admissions applications.</w:t>
      </w:r>
    </w:p>
    <w:p w14:paraId="4CDFAA6D" w14:textId="77777777" w:rsidR="00373F6C" w:rsidRPr="00824338" w:rsidRDefault="00373F6C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Restroom Usage Policy Resolution</w:t>
      </w:r>
    </w:p>
    <w:p w14:paraId="7B0512C2" w14:textId="75801A89" w:rsidR="00824338" w:rsidRPr="00824338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There should be some clarification re: the application of this to residence halls, particularly those with suite-style units.</w:t>
      </w:r>
    </w:p>
    <w:p w14:paraId="1024F964" w14:textId="32CCE271" w:rsidR="00824338" w:rsidRPr="002F6F8D" w:rsidRDefault="00824338" w:rsidP="00824338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Additional comments on the resolution to be sent by 10/14. Committee can take a formal vote at the following meeting.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536D7494" w14:textId="4CFB271F" w:rsidR="004C39AD" w:rsidRPr="002F6F8D" w:rsidRDefault="004C39AD" w:rsidP="004C39AD">
      <w:pPr>
        <w:numPr>
          <w:ilvl w:val="1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>
        <w:rPr>
          <w:rFonts w:ascii="Georgia" w:hAnsi="Georgia"/>
          <w:b/>
          <w:sz w:val="22"/>
        </w:rPr>
        <w:t>No meeting on 10/14. Next meeting will be 10/21.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University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143424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4057B"/>
    <w:rsid w:val="0094504E"/>
    <w:rsid w:val="0095126B"/>
    <w:rsid w:val="0095250C"/>
    <w:rsid w:val="0095269D"/>
    <w:rsid w:val="00970E00"/>
    <w:rsid w:val="00987804"/>
    <w:rsid w:val="009972A3"/>
    <w:rsid w:val="009B611C"/>
    <w:rsid w:val="009C6A55"/>
    <w:rsid w:val="009C71F7"/>
    <w:rsid w:val="009D0CFD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0B87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Smith</cp:lastModifiedBy>
  <cp:revision>3</cp:revision>
  <dcterms:created xsi:type="dcterms:W3CDTF">2015-10-14T02:21:00Z</dcterms:created>
  <dcterms:modified xsi:type="dcterms:W3CDTF">2015-10-14T02:24:00Z</dcterms:modified>
</cp:coreProperties>
</file>