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F" w:rsidRPr="005C75E2" w:rsidRDefault="006B4BC1" w:rsidP="002B4B0F">
      <w:pPr>
        <w:spacing w:after="225" w:line="240" w:lineRule="auto"/>
        <w:outlineLvl w:val="1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5C75E2">
        <w:rPr>
          <w:rFonts w:eastAsia="Times New Roman" w:cs="Times New Roman"/>
          <w:b/>
          <w:sz w:val="24"/>
          <w:szCs w:val="24"/>
        </w:rPr>
        <w:t>Resolution ?</w:t>
      </w:r>
      <w:proofErr w:type="gramEnd"/>
      <w:r w:rsidRPr="005C75E2">
        <w:rPr>
          <w:rFonts w:eastAsia="Times New Roman" w:cs="Times New Roman"/>
          <w:b/>
          <w:sz w:val="24"/>
          <w:szCs w:val="24"/>
        </w:rPr>
        <w:t>?</w:t>
      </w:r>
      <w:r w:rsidR="002B4B0F" w:rsidRPr="005C75E2">
        <w:rPr>
          <w:rFonts w:eastAsia="Times New Roman" w:cs="Times New Roman"/>
          <w:b/>
          <w:sz w:val="24"/>
          <w:szCs w:val="24"/>
        </w:rPr>
        <w:t xml:space="preserve">. Staff Engagement Survey </w:t>
      </w:r>
      <w:r w:rsidRPr="005C75E2">
        <w:rPr>
          <w:rFonts w:eastAsia="Times New Roman" w:cs="Times New Roman"/>
          <w:b/>
          <w:sz w:val="24"/>
          <w:szCs w:val="24"/>
        </w:rPr>
        <w:t>Plan</w:t>
      </w:r>
    </w:p>
    <w:p w:rsidR="002B4B0F" w:rsidRPr="005C75E2" w:rsidRDefault="002B4B0F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  <w:r w:rsidRPr="005C75E2">
        <w:rPr>
          <w:rFonts w:eastAsia="Times New Roman" w:cs="Times New Roman"/>
          <w:b/>
          <w:bCs/>
          <w:sz w:val="24"/>
          <w:szCs w:val="24"/>
        </w:rPr>
        <w:t>Whereas</w:t>
      </w:r>
      <w:r w:rsidR="005C75E2">
        <w:rPr>
          <w:rFonts w:eastAsia="Times New Roman" w:cs="Times New Roman"/>
          <w:sz w:val="24"/>
          <w:szCs w:val="24"/>
        </w:rPr>
        <w:t xml:space="preserve"> the Employee Assembly (the </w:t>
      </w:r>
      <w:r w:rsidRPr="005C75E2">
        <w:rPr>
          <w:rFonts w:eastAsia="Times New Roman" w:cs="Times New Roman"/>
          <w:sz w:val="24"/>
          <w:szCs w:val="24"/>
        </w:rPr>
        <w:t xml:space="preserve">Assembly) passed R. 4 Employee Engagement Survey Resolution </w:t>
      </w:r>
      <w:r w:rsidR="009A2AB8" w:rsidRPr="005C75E2">
        <w:rPr>
          <w:rFonts w:eastAsia="Times New Roman" w:cs="Times New Roman"/>
          <w:sz w:val="24"/>
          <w:szCs w:val="24"/>
        </w:rPr>
        <w:t xml:space="preserve">on February 16, 2011 respectfully proposing that action be taken to conduct a Staff Engagement survey that would generate qualitative and quantitative date to inform the University’s decision-making about issues that relate to staff. </w:t>
      </w:r>
    </w:p>
    <w:p w:rsidR="009A2AB8" w:rsidRPr="005C75E2" w:rsidRDefault="009A2AB8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  <w:r w:rsidRPr="005C75E2">
        <w:rPr>
          <w:rFonts w:eastAsia="Times New Roman" w:cs="Times New Roman"/>
          <w:b/>
          <w:sz w:val="24"/>
          <w:szCs w:val="24"/>
        </w:rPr>
        <w:t xml:space="preserve">Whereas </w:t>
      </w:r>
      <w:r w:rsidRPr="005C75E2">
        <w:rPr>
          <w:rFonts w:eastAsia="Times New Roman" w:cs="Times New Roman"/>
          <w:sz w:val="24"/>
          <w:szCs w:val="24"/>
        </w:rPr>
        <w:t xml:space="preserve">President </w:t>
      </w:r>
      <w:r w:rsidR="00BC08C1" w:rsidRPr="005C75E2">
        <w:rPr>
          <w:rFonts w:eastAsia="Times New Roman" w:cs="Times New Roman"/>
          <w:sz w:val="24"/>
          <w:szCs w:val="24"/>
        </w:rPr>
        <w:t>Skorton</w:t>
      </w:r>
      <w:r w:rsidRPr="005C75E2">
        <w:rPr>
          <w:rFonts w:eastAsia="Times New Roman" w:cs="Times New Roman"/>
          <w:sz w:val="24"/>
          <w:szCs w:val="24"/>
        </w:rPr>
        <w:t xml:space="preserve"> and Vice President Opperman supported this effort and instructed the Office of Institutional Research and Planning to develop and conduct this survey</w:t>
      </w:r>
      <w:r w:rsidR="00657847" w:rsidRPr="005C75E2">
        <w:rPr>
          <w:rFonts w:eastAsia="Times New Roman" w:cs="Times New Roman"/>
          <w:sz w:val="24"/>
          <w:szCs w:val="24"/>
        </w:rPr>
        <w:t>.</w:t>
      </w:r>
      <w:r w:rsidRPr="005C75E2">
        <w:rPr>
          <w:rFonts w:eastAsia="Times New Roman" w:cs="Times New Roman"/>
          <w:sz w:val="24"/>
          <w:szCs w:val="24"/>
        </w:rPr>
        <w:t xml:space="preserve"> </w:t>
      </w:r>
    </w:p>
    <w:p w:rsidR="009A2AB8" w:rsidRPr="005C75E2" w:rsidRDefault="009A2AB8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  <w:r w:rsidRPr="005C75E2">
        <w:rPr>
          <w:rFonts w:eastAsia="Times New Roman" w:cs="Times New Roman"/>
          <w:b/>
          <w:sz w:val="24"/>
          <w:szCs w:val="24"/>
        </w:rPr>
        <w:t xml:space="preserve">Whereas </w:t>
      </w:r>
      <w:r w:rsidR="006B4BC1" w:rsidRPr="005C75E2">
        <w:rPr>
          <w:sz w:val="24"/>
          <w:szCs w:val="24"/>
        </w:rPr>
        <w:t xml:space="preserve">the data produced by </w:t>
      </w:r>
      <w:r w:rsidR="005C75E2" w:rsidRPr="005C75E2">
        <w:rPr>
          <w:sz w:val="24"/>
          <w:szCs w:val="24"/>
        </w:rPr>
        <w:t>the survey identified</w:t>
      </w:r>
      <w:r w:rsidR="006B4BC1" w:rsidRPr="005C75E2">
        <w:rPr>
          <w:sz w:val="24"/>
          <w:szCs w:val="24"/>
        </w:rPr>
        <w:t xml:space="preserve"> areas of focus,</w:t>
      </w:r>
      <w:r w:rsidR="005C75E2" w:rsidRPr="005C75E2">
        <w:rPr>
          <w:sz w:val="24"/>
          <w:szCs w:val="24"/>
        </w:rPr>
        <w:t xml:space="preserve"> and provided opportunities</w:t>
      </w:r>
      <w:r w:rsidR="006B4BC1" w:rsidRPr="005C75E2">
        <w:rPr>
          <w:sz w:val="24"/>
          <w:szCs w:val="24"/>
        </w:rPr>
        <w:t xml:space="preserve"> </w:t>
      </w:r>
      <w:r w:rsidR="005C75E2" w:rsidRPr="005C75E2">
        <w:rPr>
          <w:sz w:val="24"/>
          <w:szCs w:val="24"/>
        </w:rPr>
        <w:t xml:space="preserve">for </w:t>
      </w:r>
      <w:r w:rsidR="006B4BC1" w:rsidRPr="005C75E2">
        <w:rPr>
          <w:sz w:val="24"/>
          <w:szCs w:val="24"/>
        </w:rPr>
        <w:t>campus</w:t>
      </w:r>
      <w:r w:rsidR="005C75E2" w:rsidRPr="005C75E2">
        <w:rPr>
          <w:sz w:val="24"/>
          <w:szCs w:val="24"/>
        </w:rPr>
        <w:t xml:space="preserve"> </w:t>
      </w:r>
      <w:r w:rsidR="006B4BC1" w:rsidRPr="005C75E2">
        <w:rPr>
          <w:sz w:val="24"/>
          <w:szCs w:val="24"/>
        </w:rPr>
        <w:t>wide discussion, and, ultimately, creation and </w:t>
      </w:r>
      <w:r w:rsidR="005C75E2" w:rsidRPr="005C75E2">
        <w:rPr>
          <w:sz w:val="24"/>
          <w:szCs w:val="24"/>
        </w:rPr>
        <w:t>implementation of solutions.</w:t>
      </w:r>
    </w:p>
    <w:p w:rsidR="005C75E2" w:rsidRDefault="006B4BC1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  <w:r w:rsidRPr="005C75E2">
        <w:rPr>
          <w:rFonts w:eastAsia="Times New Roman" w:cs="Times New Roman"/>
          <w:b/>
          <w:sz w:val="24"/>
          <w:szCs w:val="24"/>
        </w:rPr>
        <w:t>Whereas</w:t>
      </w:r>
      <w:r w:rsidRPr="005C75E2">
        <w:rPr>
          <w:rFonts w:eastAsia="Times New Roman" w:cs="Times New Roman"/>
          <w:sz w:val="24"/>
          <w:szCs w:val="24"/>
        </w:rPr>
        <w:t xml:space="preserve"> the </w:t>
      </w:r>
      <w:r w:rsidR="005C75E2" w:rsidRPr="005C75E2">
        <w:rPr>
          <w:rFonts w:eastAsia="Times New Roman" w:cs="Times New Roman"/>
          <w:sz w:val="24"/>
          <w:szCs w:val="24"/>
        </w:rPr>
        <w:t>Assembly recognizes the value of a</w:t>
      </w:r>
      <w:r w:rsidRPr="005C75E2">
        <w:rPr>
          <w:rFonts w:eastAsia="Times New Roman" w:cs="Times New Roman"/>
          <w:sz w:val="24"/>
          <w:szCs w:val="24"/>
        </w:rPr>
        <w:t xml:space="preserve"> continuous feedback and improvement process </w:t>
      </w:r>
      <w:r w:rsidR="005C75E2">
        <w:rPr>
          <w:rFonts w:eastAsia="Times New Roman" w:cs="Times New Roman"/>
          <w:sz w:val="24"/>
          <w:szCs w:val="24"/>
        </w:rPr>
        <w:t>as a core University value.</w:t>
      </w:r>
    </w:p>
    <w:p w:rsidR="005C75E2" w:rsidRPr="005C75E2" w:rsidRDefault="005C75E2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</w:p>
    <w:p w:rsidR="005C75E2" w:rsidRPr="005C75E2" w:rsidRDefault="006B4BC1" w:rsidP="005C75E2">
      <w:pPr>
        <w:rPr>
          <w:sz w:val="24"/>
          <w:szCs w:val="24"/>
        </w:rPr>
      </w:pPr>
      <w:r w:rsidRPr="005C75E2">
        <w:rPr>
          <w:rFonts w:eastAsia="Times New Roman" w:cs="Times New Roman"/>
          <w:b/>
          <w:bCs/>
          <w:sz w:val="24"/>
          <w:szCs w:val="24"/>
        </w:rPr>
        <w:t>Be it therefore resolved that</w:t>
      </w:r>
      <w:r w:rsidRPr="005C75E2">
        <w:rPr>
          <w:rFonts w:eastAsia="Times New Roman" w:cs="Times New Roman"/>
          <w:sz w:val="24"/>
          <w:szCs w:val="24"/>
        </w:rPr>
        <w:t> </w:t>
      </w:r>
      <w:r w:rsidR="005C75E2" w:rsidRPr="005C75E2">
        <w:rPr>
          <w:sz w:val="24"/>
          <w:szCs w:val="24"/>
        </w:rPr>
        <w:t>the Assembly recommends a formal staff engagement study and survey (the study) be completed by the Office of Institutional Research and Planning every 5 years</w:t>
      </w:r>
    </w:p>
    <w:p w:rsidR="005C75E2" w:rsidRPr="005C75E2" w:rsidRDefault="005C75E2" w:rsidP="005C75E2">
      <w:pPr>
        <w:rPr>
          <w:sz w:val="24"/>
          <w:szCs w:val="24"/>
        </w:rPr>
      </w:pPr>
      <w:r w:rsidRPr="005C75E2">
        <w:rPr>
          <w:b/>
          <w:bCs/>
          <w:sz w:val="24"/>
          <w:szCs w:val="24"/>
        </w:rPr>
        <w:t>Be it further resolved that</w:t>
      </w:r>
      <w:r w:rsidRPr="005C75E2">
        <w:rPr>
          <w:sz w:val="24"/>
          <w:szCs w:val="24"/>
        </w:rPr>
        <w:t xml:space="preserve"> data and analysis of the study be shared with the Assembly and the campus community;</w:t>
      </w:r>
    </w:p>
    <w:p w:rsidR="005C75E2" w:rsidRPr="005C75E2" w:rsidRDefault="005C75E2" w:rsidP="005C75E2">
      <w:pPr>
        <w:rPr>
          <w:sz w:val="24"/>
          <w:szCs w:val="24"/>
        </w:rPr>
      </w:pPr>
      <w:r w:rsidRPr="005C75E2">
        <w:rPr>
          <w:b/>
          <w:bCs/>
          <w:sz w:val="24"/>
          <w:szCs w:val="24"/>
        </w:rPr>
        <w:t>Be it further resolved that</w:t>
      </w:r>
      <w:r w:rsidRPr="005C75E2">
        <w:rPr>
          <w:sz w:val="24"/>
          <w:szCs w:val="24"/>
        </w:rPr>
        <w:t xml:space="preserve"> the University leaders utilize the data produced from the study to assemble a comprehensive plan that assists unit and division leadership in improving staff engagement campus-wide;</w:t>
      </w:r>
    </w:p>
    <w:p w:rsidR="00454B0F" w:rsidRPr="005C75E2" w:rsidRDefault="005C75E2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  <w:r w:rsidRPr="005C75E2">
        <w:rPr>
          <w:rFonts w:eastAsia="Times New Roman" w:cs="Times New Roman"/>
          <w:b/>
          <w:bCs/>
          <w:sz w:val="24"/>
          <w:szCs w:val="24"/>
        </w:rPr>
        <w:t>Be it further resolved that</w:t>
      </w:r>
      <w:r w:rsidRPr="005C75E2">
        <w:rPr>
          <w:rFonts w:eastAsia="Times New Roman" w:cs="Times New Roman"/>
          <w:sz w:val="24"/>
          <w:szCs w:val="24"/>
        </w:rPr>
        <w:t> </w:t>
      </w:r>
      <w:r w:rsidR="00657847" w:rsidRPr="005C75E2">
        <w:rPr>
          <w:rFonts w:eastAsia="Times New Roman" w:cs="Times New Roman"/>
          <w:sz w:val="24"/>
          <w:szCs w:val="24"/>
        </w:rPr>
        <w:t xml:space="preserve">an oversight committee </w:t>
      </w:r>
      <w:r w:rsidRPr="005C75E2">
        <w:rPr>
          <w:rFonts w:eastAsia="Times New Roman" w:cs="Times New Roman"/>
          <w:sz w:val="24"/>
          <w:szCs w:val="24"/>
        </w:rPr>
        <w:t xml:space="preserve">be </w:t>
      </w:r>
      <w:r w:rsidR="00657847" w:rsidRPr="005C75E2">
        <w:rPr>
          <w:rFonts w:eastAsia="Times New Roman" w:cs="Times New Roman"/>
          <w:sz w:val="24"/>
          <w:szCs w:val="24"/>
        </w:rPr>
        <w:t xml:space="preserve">formed </w:t>
      </w:r>
      <w:r w:rsidRPr="005C75E2">
        <w:rPr>
          <w:rFonts w:eastAsia="Times New Roman" w:cs="Times New Roman"/>
          <w:sz w:val="24"/>
          <w:szCs w:val="24"/>
        </w:rPr>
        <w:t>to review survey results and to make recommendations for subcommittees to address identified key issues.  The oversight committee shall be appointed by the Vice-President of Human Resources and must include at least two members of the Employee Assembly.  The s</w:t>
      </w:r>
      <w:r w:rsidR="00657847" w:rsidRPr="005C75E2">
        <w:rPr>
          <w:rFonts w:eastAsia="Times New Roman" w:cs="Times New Roman"/>
          <w:sz w:val="24"/>
          <w:szCs w:val="24"/>
        </w:rPr>
        <w:t xml:space="preserve">ubcommittees </w:t>
      </w:r>
      <w:r w:rsidRPr="005C75E2">
        <w:rPr>
          <w:rFonts w:eastAsia="Times New Roman" w:cs="Times New Roman"/>
          <w:sz w:val="24"/>
          <w:szCs w:val="24"/>
        </w:rPr>
        <w:t>should be</w:t>
      </w:r>
      <w:r w:rsidR="00657847" w:rsidRPr="005C75E2">
        <w:rPr>
          <w:rFonts w:eastAsia="Times New Roman" w:cs="Times New Roman"/>
          <w:sz w:val="24"/>
          <w:szCs w:val="24"/>
        </w:rPr>
        <w:t xml:space="preserve"> staffed with employees from across the Cornell community and at least one representative from the Employee Assembly. </w:t>
      </w:r>
    </w:p>
    <w:p w:rsidR="005C75E2" w:rsidRPr="005C75E2" w:rsidRDefault="005C75E2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</w:p>
    <w:p w:rsidR="005C75E2" w:rsidRPr="005C75E2" w:rsidRDefault="005C75E2" w:rsidP="005C75E2">
      <w:pPr>
        <w:rPr>
          <w:sz w:val="24"/>
          <w:szCs w:val="24"/>
        </w:rPr>
      </w:pPr>
      <w:r w:rsidRPr="005C75E2">
        <w:rPr>
          <w:b/>
          <w:bCs/>
          <w:sz w:val="24"/>
          <w:szCs w:val="24"/>
        </w:rPr>
        <w:t xml:space="preserve">Be it finally resolved that </w:t>
      </w:r>
      <w:r w:rsidRPr="005C75E2">
        <w:rPr>
          <w:sz w:val="24"/>
          <w:szCs w:val="24"/>
        </w:rPr>
        <w:t>copies of this resolution be provided to President Skorton and Vice President Opperman for review and response.</w:t>
      </w:r>
    </w:p>
    <w:p w:rsidR="002B4B0F" w:rsidRPr="005C75E2" w:rsidRDefault="002B4B0F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  <w:r w:rsidRPr="005C75E2">
        <w:rPr>
          <w:rFonts w:eastAsia="Times New Roman" w:cs="Times New Roman"/>
          <w:sz w:val="24"/>
          <w:szCs w:val="24"/>
        </w:rPr>
        <w:t>.</w:t>
      </w:r>
    </w:p>
    <w:p w:rsidR="00535FC2" w:rsidRPr="005C75E2" w:rsidRDefault="00535FC2" w:rsidP="00535FC2">
      <w:pPr>
        <w:spacing w:before="240" w:after="0" w:line="336" w:lineRule="atLeast"/>
        <w:rPr>
          <w:rFonts w:eastAsia="Times New Roman" w:cs="Times New Roman"/>
          <w:sz w:val="24"/>
          <w:szCs w:val="24"/>
        </w:rPr>
      </w:pPr>
    </w:p>
    <w:p w:rsidR="00EB7E7E" w:rsidRPr="005C75E2" w:rsidRDefault="002B4B0F" w:rsidP="00EB7E7E">
      <w:pPr>
        <w:spacing w:after="0" w:line="336" w:lineRule="atLeast"/>
        <w:rPr>
          <w:rFonts w:eastAsia="Times New Roman" w:cs="Times New Roman"/>
          <w:b/>
          <w:i/>
          <w:sz w:val="24"/>
          <w:szCs w:val="24"/>
        </w:rPr>
      </w:pPr>
      <w:r w:rsidRPr="005C75E2">
        <w:rPr>
          <w:rFonts w:eastAsia="Times New Roman" w:cs="Times New Roman"/>
          <w:b/>
          <w:i/>
          <w:sz w:val="24"/>
          <w:szCs w:val="24"/>
        </w:rPr>
        <w:t>Respectfully Submitted,</w:t>
      </w:r>
    </w:p>
    <w:p w:rsidR="00535FC2" w:rsidRPr="005C75E2" w:rsidRDefault="00621FA9" w:rsidP="00AA7D04">
      <w:pPr>
        <w:spacing w:after="0" w:line="336" w:lineRule="atLeast"/>
        <w:rPr>
          <w:rFonts w:eastAsia="Times New Roman" w:cs="Times New Roman"/>
          <w:b/>
          <w:sz w:val="24"/>
          <w:szCs w:val="24"/>
        </w:rPr>
      </w:pPr>
      <w:r w:rsidRPr="005C75E2">
        <w:rPr>
          <w:rFonts w:eastAsia="Times New Roman" w:cs="Times New Roman"/>
          <w:b/>
          <w:sz w:val="24"/>
          <w:szCs w:val="24"/>
        </w:rPr>
        <w:t>Tanya Grove</w:t>
      </w:r>
    </w:p>
    <w:p w:rsidR="00F15505" w:rsidRPr="005C75E2" w:rsidRDefault="002B4B0F" w:rsidP="00AA7D04">
      <w:pPr>
        <w:spacing w:after="0" w:line="336" w:lineRule="atLeast"/>
        <w:rPr>
          <w:rFonts w:eastAsia="Times New Roman" w:cs="Times New Roman"/>
          <w:b/>
          <w:i/>
          <w:sz w:val="24"/>
          <w:szCs w:val="24"/>
        </w:rPr>
      </w:pPr>
      <w:r w:rsidRPr="005C75E2">
        <w:rPr>
          <w:rFonts w:eastAsia="Times New Roman" w:cs="Times New Roman"/>
          <w:b/>
          <w:sz w:val="24"/>
          <w:szCs w:val="24"/>
        </w:rPr>
        <w:t>Employee Assembly</w:t>
      </w:r>
    </w:p>
    <w:sectPr w:rsidR="00F15505" w:rsidRPr="005C75E2" w:rsidSect="00DD7DCC">
      <w:pgSz w:w="12240" w:h="15840"/>
      <w:pgMar w:top="540" w:right="1440" w:bottom="18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0F"/>
    <w:rsid w:val="0003734D"/>
    <w:rsid w:val="002B4B0F"/>
    <w:rsid w:val="00454B0F"/>
    <w:rsid w:val="00535FC2"/>
    <w:rsid w:val="00563A53"/>
    <w:rsid w:val="00564271"/>
    <w:rsid w:val="00585A89"/>
    <w:rsid w:val="005C75E2"/>
    <w:rsid w:val="00621FA9"/>
    <w:rsid w:val="00657847"/>
    <w:rsid w:val="006B4BC1"/>
    <w:rsid w:val="008140EE"/>
    <w:rsid w:val="00901A7C"/>
    <w:rsid w:val="00940F29"/>
    <w:rsid w:val="00943EA9"/>
    <w:rsid w:val="009A0A25"/>
    <w:rsid w:val="009A2AB8"/>
    <w:rsid w:val="009B0164"/>
    <w:rsid w:val="00AA7D04"/>
    <w:rsid w:val="00BC08C1"/>
    <w:rsid w:val="00DB5C7E"/>
    <w:rsid w:val="00DD7DCC"/>
    <w:rsid w:val="00DE1F56"/>
    <w:rsid w:val="00E32801"/>
    <w:rsid w:val="00E73EDB"/>
    <w:rsid w:val="00EB202F"/>
    <w:rsid w:val="00EB7E7E"/>
    <w:rsid w:val="00F26F69"/>
    <w:rsid w:val="00F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7D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Mezey</dc:creator>
  <cp:lastModifiedBy>Office of the Assemblies</cp:lastModifiedBy>
  <cp:revision>2</cp:revision>
  <cp:lastPrinted>2013-02-06T02:30:00Z</cp:lastPrinted>
  <dcterms:created xsi:type="dcterms:W3CDTF">2015-02-18T19:53:00Z</dcterms:created>
  <dcterms:modified xsi:type="dcterms:W3CDTF">2015-02-18T19:53:00Z</dcterms:modified>
</cp:coreProperties>
</file>