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0D7D" w14:textId="307FCFDD" w:rsidR="00A25781" w:rsidRPr="007E14C8" w:rsidRDefault="00054E2E" w:rsidP="00054E2E">
      <w:pPr>
        <w:spacing w:after="120"/>
        <w:jc w:val="center"/>
        <w:rPr>
          <w:rFonts w:ascii="Times New Roman" w:eastAsia="Garamond" w:hAnsi="Times New Roman" w:cs="Times New Roman"/>
          <w:b/>
          <w:bCs/>
          <w:sz w:val="44"/>
          <w:szCs w:val="44"/>
        </w:rPr>
      </w:pPr>
      <w:r w:rsidRPr="007E14C8">
        <w:rPr>
          <w:rFonts w:ascii="Times New Roman" w:eastAsia="Garamond" w:hAnsi="Times New Roman" w:cs="Times New Roman"/>
          <w:b/>
          <w:bCs/>
          <w:sz w:val="44"/>
          <w:szCs w:val="44"/>
        </w:rPr>
        <w:t xml:space="preserve">Resolution </w:t>
      </w:r>
      <w:r w:rsidR="003F0D12">
        <w:rPr>
          <w:rFonts w:ascii="Times New Roman" w:eastAsia="Garamond" w:hAnsi="Times New Roman" w:cs="Times New Roman"/>
          <w:b/>
          <w:bCs/>
          <w:sz w:val="44"/>
          <w:szCs w:val="44"/>
        </w:rPr>
        <w:t>49</w:t>
      </w:r>
      <w:r w:rsidRPr="007E14C8">
        <w:rPr>
          <w:rFonts w:ascii="Times New Roman" w:eastAsia="Garamond" w:hAnsi="Times New Roman" w:cs="Times New Roman"/>
          <w:b/>
          <w:bCs/>
          <w:sz w:val="44"/>
          <w:szCs w:val="44"/>
        </w:rPr>
        <w:t xml:space="preserve">: </w:t>
      </w:r>
      <w:r w:rsidR="009F4DD3">
        <w:rPr>
          <w:rFonts w:ascii="Times New Roman" w:eastAsia="Garamond" w:hAnsi="Times New Roman" w:cs="Times New Roman"/>
          <w:b/>
          <w:bCs/>
          <w:sz w:val="44"/>
          <w:szCs w:val="44"/>
        </w:rPr>
        <w:t>Cornell Civic Holiday</w:t>
      </w:r>
    </w:p>
    <w:p w14:paraId="08143035" w14:textId="05216238" w:rsidR="00054E2E" w:rsidRPr="007E14C8" w:rsidRDefault="00054E2E" w:rsidP="00054E2E">
      <w:pPr>
        <w:spacing w:after="120"/>
        <w:rPr>
          <w:rFonts w:ascii="Times New Roman" w:eastAsia="Garamond" w:hAnsi="Times New Roman" w:cs="Times New Roman"/>
          <w:sz w:val="24"/>
          <w:szCs w:val="24"/>
        </w:rPr>
      </w:pPr>
      <w:r w:rsidRPr="007E14C8">
        <w:rPr>
          <w:rFonts w:ascii="Times New Roman" w:eastAsia="Garamond" w:hAnsi="Times New Roman" w:cs="Times New Roman"/>
          <w:b/>
          <w:bCs/>
          <w:i/>
          <w:iCs/>
          <w:sz w:val="24"/>
          <w:szCs w:val="24"/>
        </w:rPr>
        <w:t>Abstract:</w:t>
      </w:r>
      <w:r w:rsidRPr="007E14C8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375739">
        <w:rPr>
          <w:rFonts w:ascii="Times New Roman" w:eastAsia="Garamond" w:hAnsi="Times New Roman" w:cs="Times New Roman"/>
          <w:sz w:val="24"/>
          <w:szCs w:val="24"/>
        </w:rPr>
        <w:t xml:space="preserve">This resolution </w:t>
      </w:r>
      <w:r w:rsidR="00531603">
        <w:rPr>
          <w:rFonts w:ascii="Times New Roman" w:eastAsia="Garamond" w:hAnsi="Times New Roman" w:cs="Times New Roman"/>
          <w:sz w:val="24"/>
          <w:szCs w:val="24"/>
        </w:rPr>
        <w:t>advocates for the creation of the Cornell Civic Holiday in which all university activities would be suspended to create a day of service</w:t>
      </w:r>
      <w:r w:rsidR="00E6256C">
        <w:rPr>
          <w:rFonts w:ascii="Times New Roman" w:eastAsia="Garamond" w:hAnsi="Times New Roman" w:cs="Times New Roman"/>
          <w:sz w:val="24"/>
          <w:szCs w:val="24"/>
        </w:rPr>
        <w:t xml:space="preserve"> and civic engagement</w:t>
      </w:r>
      <w:r w:rsidR="00020AF5">
        <w:rPr>
          <w:rFonts w:ascii="Times New Roman" w:eastAsia="Garamond" w:hAnsi="Times New Roman" w:cs="Times New Roman"/>
          <w:sz w:val="24"/>
          <w:szCs w:val="24"/>
        </w:rPr>
        <w:t>.  Such Holiday would occur every Election Day, beginning in 2024.</w:t>
      </w:r>
      <w:r w:rsidRPr="007E14C8">
        <w:rPr>
          <w:rFonts w:ascii="Times New Roman" w:eastAsia="Garamond" w:hAnsi="Times New Roman" w:cs="Times New Roman"/>
          <w:sz w:val="24"/>
          <w:szCs w:val="24"/>
        </w:rPr>
        <w:t xml:space="preserve"> </w:t>
      </w:r>
    </w:p>
    <w:p w14:paraId="098A12C9" w14:textId="0870033D" w:rsidR="00054E2E" w:rsidRPr="007E14C8" w:rsidRDefault="00054E2E" w:rsidP="00054E2E">
      <w:pPr>
        <w:pBdr>
          <w:bottom w:val="single" w:sz="6" w:space="10" w:color="auto"/>
        </w:pBdr>
        <w:spacing w:after="120"/>
        <w:rPr>
          <w:rFonts w:ascii="Times New Roman" w:eastAsia="Garamond" w:hAnsi="Times New Roman" w:cs="Times New Roman"/>
          <w:sz w:val="24"/>
          <w:szCs w:val="24"/>
        </w:rPr>
      </w:pPr>
      <w:r w:rsidRPr="007E14C8">
        <w:rPr>
          <w:rFonts w:ascii="Times New Roman" w:eastAsia="Garamond" w:hAnsi="Times New Roman" w:cs="Times New Roman"/>
          <w:b/>
          <w:bCs/>
          <w:i/>
          <w:iCs/>
          <w:sz w:val="24"/>
          <w:szCs w:val="24"/>
        </w:rPr>
        <w:t>Sponsored by:</w:t>
      </w:r>
      <w:r w:rsidRPr="007E14C8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DE4D0B">
        <w:rPr>
          <w:rFonts w:ascii="Times New Roman" w:eastAsia="Garamond" w:hAnsi="Times New Roman" w:cs="Times New Roman"/>
          <w:sz w:val="24"/>
          <w:szCs w:val="24"/>
        </w:rPr>
        <w:t>Patrick J. Mehler</w:t>
      </w:r>
      <w:r w:rsidR="00375739">
        <w:rPr>
          <w:rFonts w:ascii="Times New Roman" w:eastAsia="Garamond" w:hAnsi="Times New Roman" w:cs="Times New Roman"/>
          <w:sz w:val="24"/>
          <w:szCs w:val="24"/>
        </w:rPr>
        <w:t xml:space="preserve"> ‘23</w:t>
      </w:r>
      <w:r w:rsidR="00DE4D0B">
        <w:rPr>
          <w:rFonts w:ascii="Times New Roman" w:eastAsia="Garamond" w:hAnsi="Times New Roman" w:cs="Times New Roman"/>
          <w:sz w:val="24"/>
          <w:szCs w:val="24"/>
        </w:rPr>
        <w:t>, Duncan Cady</w:t>
      </w:r>
      <w:r w:rsidR="00375739">
        <w:rPr>
          <w:rFonts w:ascii="Times New Roman" w:eastAsia="Garamond" w:hAnsi="Times New Roman" w:cs="Times New Roman"/>
          <w:sz w:val="24"/>
          <w:szCs w:val="24"/>
        </w:rPr>
        <w:t xml:space="preserve"> ‘23</w:t>
      </w:r>
    </w:p>
    <w:p w14:paraId="10FF5EF9" w14:textId="45141698" w:rsidR="00054E2E" w:rsidRPr="007E14C8" w:rsidRDefault="2ADFF6FE" w:rsidP="00054E2E">
      <w:pPr>
        <w:pBdr>
          <w:bottom w:val="single" w:sz="6" w:space="10" w:color="auto"/>
        </w:pBdr>
        <w:spacing w:after="120"/>
        <w:rPr>
          <w:rFonts w:ascii="Times New Roman" w:eastAsia="Garamond" w:hAnsi="Times New Roman" w:cs="Times New Roman"/>
          <w:sz w:val="24"/>
          <w:szCs w:val="24"/>
        </w:rPr>
      </w:pPr>
      <w:r w:rsidRPr="2ADFF6FE">
        <w:rPr>
          <w:rFonts w:ascii="Times New Roman" w:eastAsia="Garamond" w:hAnsi="Times New Roman" w:cs="Times New Roman"/>
          <w:b/>
          <w:bCs/>
          <w:i/>
          <w:iCs/>
          <w:sz w:val="24"/>
          <w:szCs w:val="24"/>
        </w:rPr>
        <w:t>Reviewed by:</w:t>
      </w:r>
      <w:r w:rsidRPr="2ADFF6FE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44534E">
        <w:rPr>
          <w:rFonts w:ascii="Times New Roman" w:eastAsia="Garamond" w:hAnsi="Times New Roman" w:cs="Times New Roman"/>
          <w:sz w:val="24"/>
          <w:szCs w:val="24"/>
        </w:rPr>
        <w:t>Executive</w:t>
      </w:r>
      <w:r w:rsidRPr="2ADFF6FE">
        <w:rPr>
          <w:rFonts w:ascii="Times New Roman" w:eastAsia="Garamond" w:hAnsi="Times New Roman" w:cs="Times New Roman"/>
          <w:sz w:val="24"/>
          <w:szCs w:val="24"/>
        </w:rPr>
        <w:t xml:space="preserve"> Committee, </w:t>
      </w:r>
      <w:r w:rsidR="005C212A">
        <w:rPr>
          <w:rFonts w:ascii="Times New Roman" w:eastAsia="Garamond" w:hAnsi="Times New Roman" w:cs="Times New Roman"/>
          <w:sz w:val="24"/>
          <w:szCs w:val="24"/>
        </w:rPr>
        <w:t>03</w:t>
      </w:r>
      <w:r w:rsidRPr="2ADFF6FE">
        <w:rPr>
          <w:rFonts w:ascii="Times New Roman" w:eastAsia="Garamond" w:hAnsi="Times New Roman" w:cs="Times New Roman"/>
          <w:sz w:val="24"/>
          <w:szCs w:val="24"/>
        </w:rPr>
        <w:t>/</w:t>
      </w:r>
      <w:r w:rsidR="005C212A">
        <w:rPr>
          <w:rFonts w:ascii="Times New Roman" w:eastAsia="Garamond" w:hAnsi="Times New Roman" w:cs="Times New Roman"/>
          <w:sz w:val="24"/>
          <w:szCs w:val="24"/>
        </w:rPr>
        <w:t>15</w:t>
      </w:r>
      <w:r w:rsidRPr="2ADFF6FE">
        <w:rPr>
          <w:rFonts w:ascii="Times New Roman" w:eastAsia="Garamond" w:hAnsi="Times New Roman" w:cs="Times New Roman"/>
          <w:sz w:val="24"/>
          <w:szCs w:val="24"/>
        </w:rPr>
        <w:t>/</w:t>
      </w:r>
      <w:r w:rsidR="005C212A">
        <w:rPr>
          <w:rFonts w:ascii="Times New Roman" w:eastAsia="Garamond" w:hAnsi="Times New Roman" w:cs="Times New Roman"/>
          <w:sz w:val="24"/>
          <w:szCs w:val="24"/>
        </w:rPr>
        <w:t>2022, 3-0-1</w:t>
      </w:r>
    </w:p>
    <w:p w14:paraId="2FEB218B" w14:textId="347DC351" w:rsidR="00B70E31" w:rsidRPr="007E14C8" w:rsidRDefault="39F6B3E8" w:rsidP="00054E2E">
      <w:pPr>
        <w:pBdr>
          <w:bottom w:val="single" w:sz="6" w:space="10" w:color="auto"/>
        </w:pBdr>
        <w:spacing w:after="120"/>
        <w:rPr>
          <w:rFonts w:ascii="Times New Roman" w:eastAsia="Garamond" w:hAnsi="Times New Roman" w:cs="Times New Roman"/>
          <w:sz w:val="24"/>
          <w:szCs w:val="24"/>
        </w:rPr>
      </w:pPr>
      <w:r w:rsidRPr="39F6B3E8">
        <w:rPr>
          <w:rFonts w:ascii="Times New Roman" w:eastAsia="Garamond" w:hAnsi="Times New Roman" w:cs="Times New Roman"/>
          <w:b/>
          <w:bCs/>
          <w:i/>
          <w:iCs/>
          <w:sz w:val="24"/>
          <w:szCs w:val="24"/>
        </w:rPr>
        <w:t>Type of Action:</w:t>
      </w:r>
      <w:r w:rsidRPr="39F6B3E8">
        <w:rPr>
          <w:rFonts w:ascii="Times New Roman" w:eastAsia="Garamond" w:hAnsi="Times New Roman" w:cs="Times New Roman"/>
          <w:sz w:val="24"/>
          <w:szCs w:val="24"/>
        </w:rPr>
        <w:t xml:space="preserve"> Recommendation</w:t>
      </w:r>
    </w:p>
    <w:p w14:paraId="6A7295FA" w14:textId="5C0999B6" w:rsidR="009A11C0" w:rsidRPr="007E14C8" w:rsidRDefault="2ADFF6FE" w:rsidP="00054E2E">
      <w:pPr>
        <w:pBdr>
          <w:bottom w:val="single" w:sz="6" w:space="10" w:color="auto"/>
        </w:pBdr>
        <w:spacing w:after="120"/>
        <w:rPr>
          <w:rFonts w:ascii="Times New Roman" w:eastAsia="Garamond" w:hAnsi="Times New Roman" w:cs="Times New Roman"/>
          <w:sz w:val="24"/>
          <w:szCs w:val="24"/>
        </w:rPr>
      </w:pPr>
      <w:r w:rsidRPr="2ADFF6FE">
        <w:rPr>
          <w:rFonts w:ascii="Times New Roman" w:eastAsia="Garamond" w:hAnsi="Times New Roman" w:cs="Times New Roman"/>
          <w:b/>
          <w:bCs/>
          <w:i/>
          <w:iCs/>
          <w:sz w:val="24"/>
          <w:szCs w:val="24"/>
        </w:rPr>
        <w:t xml:space="preserve">Originally Presented: </w:t>
      </w:r>
      <w:r w:rsidR="0037543F">
        <w:rPr>
          <w:rFonts w:ascii="Times New Roman" w:eastAsia="Garamond" w:hAnsi="Times New Roman" w:cs="Times New Roman"/>
          <w:sz w:val="24"/>
          <w:szCs w:val="24"/>
        </w:rPr>
        <w:t>03</w:t>
      </w:r>
      <w:r w:rsidRPr="2ADFF6FE">
        <w:rPr>
          <w:rFonts w:ascii="Times New Roman" w:eastAsia="Garamond" w:hAnsi="Times New Roman" w:cs="Times New Roman"/>
          <w:sz w:val="24"/>
          <w:szCs w:val="24"/>
        </w:rPr>
        <w:t>/</w:t>
      </w:r>
      <w:r w:rsidR="0037543F">
        <w:rPr>
          <w:rFonts w:ascii="Times New Roman" w:eastAsia="Garamond" w:hAnsi="Times New Roman" w:cs="Times New Roman"/>
          <w:sz w:val="24"/>
          <w:szCs w:val="24"/>
        </w:rPr>
        <w:t>17</w:t>
      </w:r>
      <w:r w:rsidRPr="2ADFF6FE">
        <w:rPr>
          <w:rFonts w:ascii="Times New Roman" w:eastAsia="Garamond" w:hAnsi="Times New Roman" w:cs="Times New Roman"/>
          <w:sz w:val="24"/>
          <w:szCs w:val="24"/>
        </w:rPr>
        <w:t>/</w:t>
      </w:r>
      <w:r w:rsidR="0037543F">
        <w:rPr>
          <w:rFonts w:ascii="Times New Roman" w:eastAsia="Garamond" w:hAnsi="Times New Roman" w:cs="Times New Roman"/>
          <w:sz w:val="24"/>
          <w:szCs w:val="24"/>
        </w:rPr>
        <w:t>2022</w:t>
      </w:r>
    </w:p>
    <w:p w14:paraId="48F098C6" w14:textId="6B844417" w:rsidR="00B70E31" w:rsidRPr="007E14C8" w:rsidRDefault="009A11C0" w:rsidP="00054E2E">
      <w:pPr>
        <w:pBdr>
          <w:bottom w:val="single" w:sz="6" w:space="10" w:color="auto"/>
        </w:pBdr>
        <w:spacing w:after="120"/>
        <w:rPr>
          <w:rFonts w:ascii="Times New Roman" w:eastAsia="Garamond" w:hAnsi="Times New Roman" w:cs="Times New Roman"/>
          <w:sz w:val="24"/>
          <w:szCs w:val="24"/>
        </w:rPr>
      </w:pPr>
      <w:r w:rsidRPr="007E14C8">
        <w:rPr>
          <w:rFonts w:ascii="Times New Roman" w:eastAsia="Garamond" w:hAnsi="Times New Roman" w:cs="Times New Roman"/>
          <w:b/>
          <w:bCs/>
          <w:i/>
          <w:iCs/>
          <w:sz w:val="24"/>
          <w:szCs w:val="24"/>
        </w:rPr>
        <w:t>Current Status:</w:t>
      </w:r>
      <w:r w:rsidR="00B70E31" w:rsidRPr="007E14C8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DD5BD5">
        <w:rPr>
          <w:rFonts w:ascii="Times New Roman" w:eastAsia="Garamond" w:hAnsi="Times New Roman" w:cs="Times New Roman"/>
          <w:sz w:val="24"/>
          <w:szCs w:val="24"/>
        </w:rPr>
        <w:t>New Business</w:t>
      </w:r>
    </w:p>
    <w:p w14:paraId="5121AE8F" w14:textId="1220DE99" w:rsidR="00B038A0" w:rsidRPr="00D909E4" w:rsidRDefault="00B038A0" w:rsidP="00B038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E14C8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Pr="007E14C8">
        <w:rPr>
          <w:rFonts w:ascii="Times New Roman" w:hAnsi="Times New Roman" w:cs="Times New Roman"/>
          <w:sz w:val="24"/>
          <w:szCs w:val="24"/>
        </w:rPr>
        <w:t xml:space="preserve"> </w:t>
      </w:r>
      <w:r w:rsidR="00D909E4">
        <w:rPr>
          <w:rFonts w:ascii="Times New Roman" w:hAnsi="Times New Roman" w:cs="Times New Roman"/>
          <w:sz w:val="24"/>
          <w:szCs w:val="24"/>
        </w:rPr>
        <w:t xml:space="preserve">as an institution dedicated to service, democracy, and civic engagement, Cornell University </w:t>
      </w:r>
      <w:r w:rsidR="00086DA9">
        <w:rPr>
          <w:rFonts w:ascii="Times New Roman" w:hAnsi="Times New Roman" w:cs="Times New Roman"/>
          <w:sz w:val="24"/>
          <w:szCs w:val="24"/>
        </w:rPr>
        <w:t>strives to promote and imbed these values into all students</w:t>
      </w:r>
      <w:r w:rsidR="00120D06">
        <w:rPr>
          <w:rFonts w:ascii="Times New Roman" w:hAnsi="Times New Roman" w:cs="Times New Roman"/>
          <w:sz w:val="24"/>
          <w:szCs w:val="24"/>
        </w:rPr>
        <w:t>, faculty, and staff</w:t>
      </w:r>
      <w:r w:rsidR="00E64466">
        <w:rPr>
          <w:rFonts w:ascii="Times New Roman" w:hAnsi="Times New Roman" w:cs="Times New Roman"/>
          <w:sz w:val="24"/>
          <w:szCs w:val="24"/>
        </w:rPr>
        <w:t>;</w:t>
      </w:r>
      <w:r w:rsidRPr="00D909E4">
        <w:rPr>
          <w:rFonts w:ascii="Times New Roman" w:hAnsi="Times New Roman" w:cs="Times New Roman"/>
          <w:sz w:val="24"/>
          <w:szCs w:val="24"/>
        </w:rPr>
        <w:t xml:space="preserve"> </w:t>
      </w:r>
      <w:r w:rsidR="00E64466"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14327A7F" w14:textId="0C6CDE88" w:rsidR="00B038A0" w:rsidRPr="007E14C8" w:rsidRDefault="00B038A0" w:rsidP="00B038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C41E5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Pr="001C41E5">
        <w:rPr>
          <w:rFonts w:ascii="Times New Roman" w:hAnsi="Times New Roman" w:cs="Times New Roman"/>
          <w:sz w:val="24"/>
          <w:szCs w:val="24"/>
        </w:rPr>
        <w:t xml:space="preserve"> </w:t>
      </w:r>
      <w:r w:rsidR="001C41E5" w:rsidRPr="001C41E5">
        <w:rPr>
          <w:rFonts w:ascii="Times New Roman" w:hAnsi="Times New Roman" w:cs="Times New Roman"/>
          <w:sz w:val="24"/>
          <w:szCs w:val="24"/>
        </w:rPr>
        <w:t>Cornell students</w:t>
      </w:r>
      <w:r w:rsidR="001C41E5">
        <w:rPr>
          <w:rFonts w:ascii="Times New Roman" w:hAnsi="Times New Roman" w:cs="Times New Roman"/>
          <w:sz w:val="24"/>
          <w:szCs w:val="24"/>
        </w:rPr>
        <w:t>, faculty, and staff</w:t>
      </w:r>
      <w:r w:rsidR="001C41E5" w:rsidRPr="001C41E5">
        <w:rPr>
          <w:rFonts w:ascii="Times New Roman" w:hAnsi="Times New Roman" w:cs="Times New Roman"/>
          <w:sz w:val="24"/>
          <w:szCs w:val="24"/>
        </w:rPr>
        <w:t xml:space="preserve"> have become significantly more engaged</w:t>
      </w:r>
      <w:r w:rsidR="001C41E5">
        <w:rPr>
          <w:rFonts w:ascii="Times New Roman" w:hAnsi="Times New Roman" w:cs="Times New Roman"/>
          <w:sz w:val="24"/>
          <w:szCs w:val="24"/>
        </w:rPr>
        <w:t xml:space="preserve"> in the political process </w:t>
      </w:r>
      <w:r w:rsidR="009B0C6C">
        <w:rPr>
          <w:rFonts w:ascii="Times New Roman" w:hAnsi="Times New Roman" w:cs="Times New Roman"/>
          <w:sz w:val="24"/>
          <w:szCs w:val="24"/>
        </w:rPr>
        <w:t>both on and off campus; and</w:t>
      </w:r>
    </w:p>
    <w:p w14:paraId="6F9205BE" w14:textId="0BE4A77E" w:rsidR="00B038A0" w:rsidRDefault="00B038A0" w:rsidP="00B038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E14C8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Pr="007E14C8">
        <w:rPr>
          <w:rFonts w:ascii="Times New Roman" w:hAnsi="Times New Roman" w:cs="Times New Roman"/>
          <w:sz w:val="24"/>
          <w:szCs w:val="24"/>
        </w:rPr>
        <w:t xml:space="preserve"> </w:t>
      </w:r>
      <w:r w:rsidR="00D47C2D">
        <w:rPr>
          <w:rFonts w:ascii="Times New Roman" w:hAnsi="Times New Roman" w:cs="Times New Roman"/>
          <w:sz w:val="24"/>
          <w:szCs w:val="24"/>
        </w:rPr>
        <w:t xml:space="preserve">efforts by Cornell Votes have directly impacted </w:t>
      </w:r>
      <w:r w:rsidR="00C149DC">
        <w:rPr>
          <w:rFonts w:ascii="Times New Roman" w:hAnsi="Times New Roman" w:cs="Times New Roman"/>
          <w:sz w:val="24"/>
          <w:szCs w:val="24"/>
        </w:rPr>
        <w:t xml:space="preserve">and improved </w:t>
      </w:r>
      <w:r w:rsidR="00D47C2D">
        <w:rPr>
          <w:rFonts w:ascii="Times New Roman" w:hAnsi="Times New Roman" w:cs="Times New Roman"/>
          <w:sz w:val="24"/>
          <w:szCs w:val="24"/>
        </w:rPr>
        <w:t>student voter turnout</w:t>
      </w:r>
      <w:r w:rsidR="00C149DC">
        <w:rPr>
          <w:rFonts w:ascii="Times New Roman" w:hAnsi="Times New Roman" w:cs="Times New Roman"/>
          <w:sz w:val="24"/>
          <w:szCs w:val="24"/>
        </w:rPr>
        <w:t xml:space="preserve"> in federal elections</w:t>
      </w:r>
      <w:r w:rsidR="00120D06">
        <w:rPr>
          <w:rFonts w:ascii="Times New Roman" w:hAnsi="Times New Roman" w:cs="Times New Roman"/>
          <w:sz w:val="24"/>
          <w:szCs w:val="24"/>
        </w:rPr>
        <w:t>,</w:t>
      </w:r>
      <w:r w:rsidR="00C149DC">
        <w:rPr>
          <w:rFonts w:ascii="Times New Roman" w:hAnsi="Times New Roman" w:cs="Times New Roman"/>
          <w:sz w:val="24"/>
          <w:szCs w:val="24"/>
        </w:rPr>
        <w:t xml:space="preserve"> with participation increasing from </w:t>
      </w:r>
      <w:r w:rsidR="00DE1785">
        <w:rPr>
          <w:rFonts w:ascii="Times New Roman" w:hAnsi="Times New Roman" w:cs="Times New Roman"/>
          <w:sz w:val="24"/>
          <w:szCs w:val="24"/>
        </w:rPr>
        <w:t>47.4% in 2016 to 66.1% in 2020, pushing Cornell University over the national average for the first time</w:t>
      </w:r>
      <w:r w:rsidR="000E422A">
        <w:rPr>
          <w:rFonts w:ascii="Times New Roman" w:hAnsi="Times New Roman" w:cs="Times New Roman"/>
          <w:sz w:val="24"/>
          <w:szCs w:val="24"/>
        </w:rPr>
        <w:t xml:space="preserve"> in recorded history; and</w:t>
      </w:r>
      <w:r w:rsidRPr="007E1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4E5D3" w14:textId="467CC78E" w:rsidR="008C7AA9" w:rsidRPr="007E14C8" w:rsidRDefault="008C7AA9" w:rsidP="008C7AA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Cornell Votes has partnered with the Student Assembly to continue voter turnout efforts </w:t>
      </w:r>
      <w:r w:rsidR="00CC433F">
        <w:rPr>
          <w:rFonts w:ascii="Times New Roman" w:hAnsi="Times New Roman" w:cs="Times New Roman"/>
          <w:sz w:val="24"/>
          <w:szCs w:val="24"/>
        </w:rPr>
        <w:t xml:space="preserve">which resulted in an </w:t>
      </w:r>
      <w:r>
        <w:rPr>
          <w:rFonts w:ascii="Times New Roman" w:hAnsi="Times New Roman" w:cs="Times New Roman"/>
          <w:sz w:val="24"/>
          <w:szCs w:val="24"/>
        </w:rPr>
        <w:t xml:space="preserve">increase </w:t>
      </w:r>
      <w:r w:rsidR="00CC433F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voter participation by 33% in Spring 2021 and by 31% in Fall 2021; and</w:t>
      </w:r>
      <w:r w:rsidRPr="007E1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9F780" w14:textId="5C6E6063" w:rsidR="008C7AA9" w:rsidRDefault="00F464A0" w:rsidP="00B038A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07E">
        <w:rPr>
          <w:rFonts w:ascii="Times New Roman" w:hAnsi="Times New Roman" w:cs="Times New Roman"/>
          <w:sz w:val="24"/>
          <w:szCs w:val="24"/>
        </w:rPr>
        <w:t xml:space="preserve">these increases in civic engagement have been accomplished </w:t>
      </w:r>
      <w:r w:rsidR="00B259B4">
        <w:rPr>
          <w:rFonts w:ascii="Times New Roman" w:hAnsi="Times New Roman" w:cs="Times New Roman"/>
          <w:sz w:val="24"/>
          <w:szCs w:val="24"/>
        </w:rPr>
        <w:t>with</w:t>
      </w:r>
      <w:r w:rsidR="00E6084A">
        <w:rPr>
          <w:rFonts w:ascii="Times New Roman" w:hAnsi="Times New Roman" w:cs="Times New Roman"/>
          <w:sz w:val="24"/>
          <w:szCs w:val="24"/>
        </w:rPr>
        <w:t>,</w:t>
      </w:r>
      <w:r w:rsidR="00B259B4">
        <w:rPr>
          <w:rFonts w:ascii="Times New Roman" w:hAnsi="Times New Roman" w:cs="Times New Roman"/>
          <w:sz w:val="24"/>
          <w:szCs w:val="24"/>
        </w:rPr>
        <w:t xml:space="preserve"> </w:t>
      </w:r>
      <w:r w:rsidR="005F42D3">
        <w:rPr>
          <w:rFonts w:ascii="Times New Roman" w:hAnsi="Times New Roman" w:cs="Times New Roman"/>
          <w:sz w:val="24"/>
          <w:szCs w:val="24"/>
        </w:rPr>
        <w:t>and because of</w:t>
      </w:r>
      <w:r w:rsidR="00E6084A">
        <w:rPr>
          <w:rFonts w:ascii="Times New Roman" w:hAnsi="Times New Roman" w:cs="Times New Roman"/>
          <w:sz w:val="24"/>
          <w:szCs w:val="24"/>
        </w:rPr>
        <w:t>,</w:t>
      </w:r>
      <w:r w:rsidR="005F42D3">
        <w:rPr>
          <w:rFonts w:ascii="Times New Roman" w:hAnsi="Times New Roman" w:cs="Times New Roman"/>
          <w:sz w:val="24"/>
          <w:szCs w:val="24"/>
        </w:rPr>
        <w:t xml:space="preserve"> </w:t>
      </w:r>
      <w:r w:rsidR="00B259B4">
        <w:rPr>
          <w:rFonts w:ascii="Times New Roman" w:hAnsi="Times New Roman" w:cs="Times New Roman"/>
          <w:sz w:val="24"/>
          <w:szCs w:val="24"/>
        </w:rPr>
        <w:t>strong</w:t>
      </w:r>
      <w:r w:rsidR="00FE63F3">
        <w:rPr>
          <w:rFonts w:ascii="Times New Roman" w:hAnsi="Times New Roman" w:cs="Times New Roman"/>
          <w:sz w:val="24"/>
          <w:szCs w:val="24"/>
        </w:rPr>
        <w:t xml:space="preserve"> partnership</w:t>
      </w:r>
      <w:r w:rsidR="00B259B4">
        <w:rPr>
          <w:rFonts w:ascii="Times New Roman" w:hAnsi="Times New Roman" w:cs="Times New Roman"/>
          <w:sz w:val="24"/>
          <w:szCs w:val="24"/>
        </w:rPr>
        <w:t xml:space="preserve">s </w:t>
      </w:r>
      <w:r w:rsidR="00FE63F3">
        <w:rPr>
          <w:rFonts w:ascii="Times New Roman" w:hAnsi="Times New Roman" w:cs="Times New Roman"/>
          <w:sz w:val="24"/>
          <w:szCs w:val="24"/>
        </w:rPr>
        <w:t>with the Student Assembly</w:t>
      </w:r>
      <w:r w:rsidR="00EC75E4">
        <w:rPr>
          <w:rFonts w:ascii="Times New Roman" w:hAnsi="Times New Roman" w:cs="Times New Roman"/>
          <w:sz w:val="24"/>
          <w:szCs w:val="24"/>
        </w:rPr>
        <w:t xml:space="preserve">, </w:t>
      </w:r>
      <w:r w:rsidR="0094778F">
        <w:rPr>
          <w:rFonts w:ascii="Times New Roman" w:hAnsi="Times New Roman" w:cs="Times New Roman"/>
          <w:sz w:val="24"/>
          <w:szCs w:val="24"/>
        </w:rPr>
        <w:t xml:space="preserve">the </w:t>
      </w:r>
      <w:r w:rsidR="00EC75E4">
        <w:rPr>
          <w:rFonts w:ascii="Times New Roman" w:hAnsi="Times New Roman" w:cs="Times New Roman"/>
          <w:sz w:val="24"/>
          <w:szCs w:val="24"/>
        </w:rPr>
        <w:t>Cornell University administration,</w:t>
      </w:r>
      <w:r w:rsidR="00FE63F3">
        <w:rPr>
          <w:rFonts w:ascii="Times New Roman" w:hAnsi="Times New Roman" w:cs="Times New Roman"/>
          <w:sz w:val="24"/>
          <w:szCs w:val="24"/>
        </w:rPr>
        <w:t xml:space="preserve"> and </w:t>
      </w:r>
      <w:r w:rsidR="00BE0687">
        <w:rPr>
          <w:rFonts w:ascii="Times New Roman" w:hAnsi="Times New Roman" w:cs="Times New Roman"/>
          <w:sz w:val="24"/>
          <w:szCs w:val="24"/>
        </w:rPr>
        <w:t>over one hundred student organizations</w:t>
      </w:r>
      <w:r w:rsidR="0038307E">
        <w:rPr>
          <w:rFonts w:ascii="Times New Roman" w:hAnsi="Times New Roman" w:cs="Times New Roman"/>
          <w:sz w:val="24"/>
          <w:szCs w:val="24"/>
        </w:rPr>
        <w:t>; and</w:t>
      </w:r>
    </w:p>
    <w:p w14:paraId="4D1F8567" w14:textId="79EBFDFD" w:rsidR="0038307E" w:rsidRDefault="0038307E" w:rsidP="00B038A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="00020869">
        <w:rPr>
          <w:rFonts w:ascii="Times New Roman" w:hAnsi="Times New Roman" w:cs="Times New Roman"/>
          <w:sz w:val="24"/>
          <w:szCs w:val="24"/>
        </w:rPr>
        <w:t>to fu</w:t>
      </w:r>
      <w:r w:rsidR="00924205">
        <w:rPr>
          <w:rFonts w:ascii="Times New Roman" w:hAnsi="Times New Roman" w:cs="Times New Roman"/>
          <w:sz w:val="24"/>
          <w:szCs w:val="24"/>
        </w:rPr>
        <w:t xml:space="preserve">rther dedicate itself to service, democracy, and civic engagement, Cornell University </w:t>
      </w:r>
      <w:r w:rsidR="00A86F74">
        <w:rPr>
          <w:rFonts w:ascii="Times New Roman" w:hAnsi="Times New Roman" w:cs="Times New Roman"/>
          <w:sz w:val="24"/>
          <w:szCs w:val="24"/>
        </w:rPr>
        <w:t xml:space="preserve">should </w:t>
      </w:r>
      <w:r w:rsidR="00AD12FE">
        <w:rPr>
          <w:rFonts w:ascii="Times New Roman" w:hAnsi="Times New Roman" w:cs="Times New Roman"/>
          <w:sz w:val="24"/>
          <w:szCs w:val="24"/>
        </w:rPr>
        <w:t>cancel all university activities</w:t>
      </w:r>
      <w:r w:rsidR="002D6DFB">
        <w:rPr>
          <w:rFonts w:ascii="Times New Roman" w:hAnsi="Times New Roman" w:cs="Times New Roman"/>
          <w:sz w:val="24"/>
          <w:szCs w:val="24"/>
        </w:rPr>
        <w:t xml:space="preserve"> on Election Day of each year to create a </w:t>
      </w:r>
      <w:r w:rsidR="005F42D3">
        <w:rPr>
          <w:rFonts w:ascii="Times New Roman" w:hAnsi="Times New Roman" w:cs="Times New Roman"/>
          <w:sz w:val="24"/>
          <w:szCs w:val="24"/>
        </w:rPr>
        <w:t xml:space="preserve">Cornell </w:t>
      </w:r>
      <w:r w:rsidR="002D6DFB">
        <w:rPr>
          <w:rFonts w:ascii="Times New Roman" w:hAnsi="Times New Roman" w:cs="Times New Roman"/>
          <w:sz w:val="24"/>
          <w:szCs w:val="24"/>
        </w:rPr>
        <w:t>Civic Holiday; and</w:t>
      </w:r>
    </w:p>
    <w:p w14:paraId="506ECCCD" w14:textId="167E7365" w:rsidR="00AF1BBE" w:rsidRPr="00AF1BBE" w:rsidRDefault="00AF1BBE" w:rsidP="00B038A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>peer institutions such as Columbia University, Stanford University, and</w:t>
      </w:r>
      <w:r w:rsidR="00A70524">
        <w:rPr>
          <w:rFonts w:ascii="Times New Roman" w:hAnsi="Times New Roman" w:cs="Times New Roman"/>
          <w:sz w:val="24"/>
          <w:szCs w:val="24"/>
        </w:rPr>
        <w:t>, as recently as 2020, Brown University have implemented similar days of service on Election Day; and</w:t>
      </w:r>
    </w:p>
    <w:p w14:paraId="4B7B624C" w14:textId="6F0361E7" w:rsidR="002D6DFB" w:rsidRPr="002D6DFB" w:rsidRDefault="002D6DFB" w:rsidP="00B038A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 xml:space="preserve">this Civic Holiday shall constitute a day of service, </w:t>
      </w:r>
      <w:r w:rsidR="00FC38FE">
        <w:rPr>
          <w:rFonts w:ascii="Times New Roman" w:hAnsi="Times New Roman" w:cs="Times New Roman"/>
          <w:sz w:val="24"/>
          <w:szCs w:val="24"/>
        </w:rPr>
        <w:t>celebration of democracy, and</w:t>
      </w:r>
      <w:r w:rsidR="00DB24A9">
        <w:rPr>
          <w:rFonts w:ascii="Times New Roman" w:hAnsi="Times New Roman" w:cs="Times New Roman"/>
          <w:sz w:val="24"/>
          <w:szCs w:val="24"/>
        </w:rPr>
        <w:t xml:space="preserve"> programming that as</w:t>
      </w:r>
      <w:r w:rsidR="00A05358">
        <w:rPr>
          <w:rFonts w:ascii="Times New Roman" w:hAnsi="Times New Roman" w:cs="Times New Roman"/>
          <w:sz w:val="24"/>
          <w:szCs w:val="24"/>
        </w:rPr>
        <w:t>sists and facilitates voting for all Cornell community members</w:t>
      </w:r>
      <w:r w:rsidR="003B6E5E">
        <w:rPr>
          <w:rFonts w:ascii="Times New Roman" w:hAnsi="Times New Roman" w:cs="Times New Roman"/>
          <w:sz w:val="24"/>
          <w:szCs w:val="24"/>
        </w:rPr>
        <w:t>; and</w:t>
      </w:r>
    </w:p>
    <w:p w14:paraId="4FF33F49" w14:textId="16F61EA8" w:rsidR="00B038A0" w:rsidRPr="007E14C8" w:rsidRDefault="00B038A0" w:rsidP="00B038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E14C8">
        <w:rPr>
          <w:rFonts w:ascii="Times New Roman" w:hAnsi="Times New Roman" w:cs="Times New Roman"/>
          <w:b/>
          <w:bCs/>
          <w:sz w:val="24"/>
          <w:szCs w:val="24"/>
        </w:rPr>
        <w:lastRenderedPageBreak/>
        <w:t>Be it therefore resolved,</w:t>
      </w:r>
      <w:r w:rsidRPr="007E14C8">
        <w:rPr>
          <w:rFonts w:ascii="Times New Roman" w:hAnsi="Times New Roman" w:cs="Times New Roman"/>
          <w:sz w:val="24"/>
          <w:szCs w:val="24"/>
        </w:rPr>
        <w:t xml:space="preserve"> </w:t>
      </w:r>
      <w:r w:rsidR="00AE0A10">
        <w:rPr>
          <w:rFonts w:ascii="Times New Roman" w:hAnsi="Times New Roman" w:cs="Times New Roman"/>
          <w:sz w:val="24"/>
          <w:szCs w:val="24"/>
        </w:rPr>
        <w:t>that</w:t>
      </w:r>
      <w:r w:rsidR="003B6E5E">
        <w:rPr>
          <w:rFonts w:ascii="Times New Roman" w:hAnsi="Times New Roman" w:cs="Times New Roman"/>
          <w:sz w:val="24"/>
          <w:szCs w:val="24"/>
        </w:rPr>
        <w:t xml:space="preserve"> Cornell University recognize</w:t>
      </w:r>
      <w:r w:rsidR="00AE0A10">
        <w:rPr>
          <w:rFonts w:ascii="Times New Roman" w:hAnsi="Times New Roman" w:cs="Times New Roman"/>
          <w:sz w:val="24"/>
          <w:szCs w:val="24"/>
        </w:rPr>
        <w:t>s</w:t>
      </w:r>
      <w:r w:rsidR="003B6E5E">
        <w:rPr>
          <w:rFonts w:ascii="Times New Roman" w:hAnsi="Times New Roman" w:cs="Times New Roman"/>
          <w:sz w:val="24"/>
          <w:szCs w:val="24"/>
        </w:rPr>
        <w:t xml:space="preserve"> Election Day every year as the Cornell Civic Holiday; and</w:t>
      </w:r>
    </w:p>
    <w:p w14:paraId="41CFB7B3" w14:textId="5958AA40" w:rsidR="00D66539" w:rsidRPr="007E14C8" w:rsidRDefault="00B038A0" w:rsidP="00B038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E14C8">
        <w:rPr>
          <w:rFonts w:ascii="Times New Roman" w:hAnsi="Times New Roman" w:cs="Times New Roman"/>
          <w:b/>
          <w:bCs/>
          <w:sz w:val="24"/>
          <w:szCs w:val="24"/>
        </w:rPr>
        <w:t>Be it further resolved,</w:t>
      </w:r>
      <w:r w:rsidRPr="007E14C8">
        <w:rPr>
          <w:rFonts w:ascii="Times New Roman" w:hAnsi="Times New Roman" w:cs="Times New Roman"/>
          <w:sz w:val="24"/>
          <w:szCs w:val="24"/>
        </w:rPr>
        <w:t xml:space="preserve"> </w:t>
      </w:r>
      <w:r w:rsidR="00447DD8">
        <w:rPr>
          <w:rFonts w:ascii="Times New Roman" w:hAnsi="Times New Roman" w:cs="Times New Roman"/>
          <w:sz w:val="24"/>
          <w:szCs w:val="24"/>
        </w:rPr>
        <w:t xml:space="preserve">Cornell University will continue its partnerships with Cornell Votes, the Einhorn Center for Community Engagement, and </w:t>
      </w:r>
      <w:r w:rsidR="005D4BB7">
        <w:rPr>
          <w:rFonts w:ascii="Times New Roman" w:hAnsi="Times New Roman" w:cs="Times New Roman"/>
          <w:sz w:val="24"/>
          <w:szCs w:val="24"/>
        </w:rPr>
        <w:t xml:space="preserve">other stakeholders to </w:t>
      </w:r>
      <w:r w:rsidR="004C256E">
        <w:rPr>
          <w:rFonts w:ascii="Times New Roman" w:hAnsi="Times New Roman" w:cs="Times New Roman"/>
          <w:sz w:val="24"/>
          <w:szCs w:val="24"/>
        </w:rPr>
        <w:t>facilitate</w:t>
      </w:r>
      <w:r w:rsidR="005D4BB7">
        <w:rPr>
          <w:rFonts w:ascii="Times New Roman" w:hAnsi="Times New Roman" w:cs="Times New Roman"/>
          <w:sz w:val="24"/>
          <w:szCs w:val="24"/>
        </w:rPr>
        <w:t xml:space="preserve"> pr</w:t>
      </w:r>
      <w:r w:rsidR="004C256E">
        <w:rPr>
          <w:rFonts w:ascii="Times New Roman" w:hAnsi="Times New Roman" w:cs="Times New Roman"/>
          <w:sz w:val="24"/>
          <w:szCs w:val="24"/>
        </w:rPr>
        <w:t>ogramming, assist voters, and promote democracy</w:t>
      </w:r>
      <w:r w:rsidR="00BF284E">
        <w:rPr>
          <w:rFonts w:ascii="Times New Roman" w:hAnsi="Times New Roman" w:cs="Times New Roman"/>
          <w:sz w:val="24"/>
          <w:szCs w:val="24"/>
        </w:rPr>
        <w:t>; and</w:t>
      </w:r>
    </w:p>
    <w:p w14:paraId="58C7223F" w14:textId="1C170B19" w:rsidR="00B038A0" w:rsidRDefault="00B038A0" w:rsidP="00B038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E14C8">
        <w:rPr>
          <w:rFonts w:ascii="Times New Roman" w:hAnsi="Times New Roman" w:cs="Times New Roman"/>
          <w:b/>
          <w:bCs/>
          <w:sz w:val="24"/>
          <w:szCs w:val="24"/>
        </w:rPr>
        <w:t>Be it finally resolved,</w:t>
      </w:r>
      <w:r w:rsidRPr="007E14C8">
        <w:rPr>
          <w:rFonts w:ascii="Times New Roman" w:hAnsi="Times New Roman" w:cs="Times New Roman"/>
          <w:sz w:val="24"/>
          <w:szCs w:val="24"/>
        </w:rPr>
        <w:t xml:space="preserve"> that </w:t>
      </w:r>
      <w:r w:rsidR="00BF284E">
        <w:rPr>
          <w:rFonts w:ascii="Times New Roman" w:hAnsi="Times New Roman" w:cs="Times New Roman"/>
          <w:sz w:val="24"/>
          <w:szCs w:val="24"/>
        </w:rPr>
        <w:t xml:space="preserve">the Cornell Civic Holiday shall begin its inaugural celebration on </w:t>
      </w:r>
      <w:r w:rsidR="00D8011F">
        <w:rPr>
          <w:rFonts w:ascii="Times New Roman" w:hAnsi="Times New Roman" w:cs="Times New Roman"/>
          <w:sz w:val="24"/>
          <w:szCs w:val="24"/>
        </w:rPr>
        <w:t>Tuesday, November 5, 2024</w:t>
      </w:r>
      <w:r w:rsidRPr="007E14C8">
        <w:rPr>
          <w:rFonts w:ascii="Times New Roman" w:hAnsi="Times New Roman" w:cs="Times New Roman"/>
          <w:sz w:val="24"/>
          <w:szCs w:val="24"/>
        </w:rPr>
        <w:t>.</w:t>
      </w:r>
    </w:p>
    <w:p w14:paraId="3BE4D167" w14:textId="77777777" w:rsidR="00B96324" w:rsidRPr="007E14C8" w:rsidRDefault="00B96324" w:rsidP="00B038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A79AB04" w14:textId="77777777" w:rsidR="00B038A0" w:rsidRDefault="00B038A0" w:rsidP="00B038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E14C8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702620CB" w14:textId="63000759" w:rsidR="006D3AE5" w:rsidRDefault="00D8011F" w:rsidP="00B038A0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Patrick J. Mehler</w:t>
      </w:r>
      <w:r w:rsidR="00B96324">
        <w:rPr>
          <w:rFonts w:ascii="Times New Roman" w:hAnsi="Times New Roman" w:cs="Times New Roman"/>
          <w:sz w:val="24"/>
          <w:szCs w:val="24"/>
        </w:rPr>
        <w:t xml:space="preserve"> ‘23</w:t>
      </w:r>
      <w:r w:rsidR="00C10A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President</w:t>
      </w:r>
      <w:r w:rsidR="00F87CAA">
        <w:rPr>
          <w:rFonts w:ascii="Times New Roman" w:hAnsi="Times New Roman" w:cs="Times New Roman"/>
          <w:i/>
          <w:iCs/>
          <w:sz w:val="24"/>
          <w:szCs w:val="24"/>
        </w:rPr>
        <w:t>, Cornell Votes</w:t>
      </w:r>
      <w:r w:rsidR="00C10A46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6D3AE5">
        <w:rPr>
          <w:rFonts w:ascii="Times New Roman" w:hAnsi="Times New Roman" w:cs="Times New Roman"/>
          <w:i/>
          <w:iCs/>
          <w:sz w:val="24"/>
          <w:szCs w:val="24"/>
        </w:rPr>
        <w:t>Former Director of Elections, Student Assembly</w:t>
      </w:r>
    </w:p>
    <w:p w14:paraId="280013A7" w14:textId="08CE8640" w:rsidR="006D3AE5" w:rsidRDefault="006D3AE5" w:rsidP="00B038A0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 D. Chasen</w:t>
      </w:r>
      <w:r w:rsidR="00B96324">
        <w:rPr>
          <w:rFonts w:ascii="Times New Roman" w:hAnsi="Times New Roman" w:cs="Times New Roman"/>
          <w:sz w:val="24"/>
          <w:szCs w:val="24"/>
        </w:rPr>
        <w:t xml:space="preserve"> ‘23</w:t>
      </w:r>
      <w:r w:rsidR="00C10A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Vice President, Cornell Votes</w:t>
      </w:r>
      <w:r w:rsidR="00C10A46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Director of Elections, Student Assembly</w:t>
      </w:r>
    </w:p>
    <w:p w14:paraId="1C12C847" w14:textId="383D4825" w:rsidR="00B96324" w:rsidRDefault="00B96324" w:rsidP="00B038A0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Karami ‘22</w:t>
      </w:r>
      <w:r w:rsidR="00C10A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Vice President, Cornell Votes</w:t>
      </w:r>
    </w:p>
    <w:p w14:paraId="7CA54CC8" w14:textId="2D730AF9" w:rsidR="00B96324" w:rsidRDefault="00B96324" w:rsidP="00B038A0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Rahul Verma ‘24</w:t>
      </w:r>
      <w:r w:rsidR="00C10A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Department Chair, Cornell Votes</w:t>
      </w:r>
    </w:p>
    <w:p w14:paraId="5B180564" w14:textId="1655BC83" w:rsidR="00B96324" w:rsidRPr="00B96324" w:rsidRDefault="00B96324" w:rsidP="00B96324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Elena Woo ‘24</w:t>
      </w:r>
      <w:r w:rsidR="00C10A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Department Chair, Cornell Votes</w:t>
      </w:r>
    </w:p>
    <w:p w14:paraId="4C4C5E50" w14:textId="01F763A0" w:rsidR="00B96324" w:rsidRPr="00B96324" w:rsidRDefault="00B96324" w:rsidP="00B038A0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Belle Zachary ‘23</w:t>
      </w:r>
      <w:r w:rsidR="00C10A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Department Chair, Cornell Votes</w:t>
      </w:r>
    </w:p>
    <w:p w14:paraId="10698210" w14:textId="585007BD" w:rsidR="00D52A04" w:rsidRPr="00D52A04" w:rsidRDefault="00D52A04" w:rsidP="00B038A0">
      <w:pPr>
        <w:spacing w:after="120"/>
        <w:rPr>
          <w:rStyle w:val="LineNumber"/>
          <w:rFonts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Duncan Cady</w:t>
      </w:r>
      <w:r w:rsidR="00B96324">
        <w:rPr>
          <w:rFonts w:ascii="Times New Roman" w:hAnsi="Times New Roman" w:cs="Times New Roman"/>
          <w:sz w:val="24"/>
          <w:szCs w:val="24"/>
        </w:rPr>
        <w:t xml:space="preserve"> ‘23</w:t>
      </w:r>
      <w:r w:rsidR="00C10A46">
        <w:rPr>
          <w:rFonts w:ascii="Times New Roman" w:hAnsi="Times New Roman" w:cs="Times New Roman"/>
          <w:sz w:val="24"/>
          <w:szCs w:val="24"/>
        </w:rPr>
        <w:br/>
      </w:r>
      <w:r w:rsidR="00E6146E">
        <w:rPr>
          <w:rFonts w:ascii="Times New Roman" w:hAnsi="Times New Roman" w:cs="Times New Roman"/>
          <w:i/>
          <w:iCs/>
          <w:sz w:val="24"/>
          <w:szCs w:val="24"/>
        </w:rPr>
        <w:t>Students with Disabilities Representative At-Large, Student Assembly</w:t>
      </w:r>
    </w:p>
    <w:sectPr w:rsidR="00D52A04" w:rsidRPr="00D52A04" w:rsidSect="00B038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546E1" w14:textId="77777777" w:rsidR="00025317" w:rsidRDefault="00025317" w:rsidP="00233128">
      <w:pPr>
        <w:spacing w:line="240" w:lineRule="auto"/>
      </w:pPr>
      <w:r>
        <w:separator/>
      </w:r>
    </w:p>
  </w:endnote>
  <w:endnote w:type="continuationSeparator" w:id="0">
    <w:p w14:paraId="602B99FD" w14:textId="77777777" w:rsidR="00025317" w:rsidRDefault="00025317" w:rsidP="00233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8066" w14:textId="77777777" w:rsidR="00830C73" w:rsidRDefault="00830C73" w:rsidP="00830C73">
    <w:pPr>
      <w:pBdr>
        <w:bottom w:val="single" w:sz="6" w:space="1" w:color="auto"/>
      </w:pBdr>
      <w:spacing w:line="240" w:lineRule="auto"/>
      <w:jc w:val="center"/>
      <w:rPr>
        <w:rFonts w:eastAsia="Times New Roman" w:cs="Times New Roman"/>
        <w:i/>
        <w:color w:val="auto"/>
        <w:sz w:val="21"/>
        <w:szCs w:val="24"/>
      </w:rPr>
    </w:pPr>
  </w:p>
  <w:p w14:paraId="17ADB52E" w14:textId="77777777" w:rsidR="00830C73" w:rsidRPr="00BC116D" w:rsidRDefault="00830C73" w:rsidP="00830C73">
    <w:pPr>
      <w:spacing w:line="240" w:lineRule="auto"/>
      <w:jc w:val="center"/>
      <w:rPr>
        <w:rFonts w:eastAsia="Times New Roman" w:cs="Times New Roman"/>
        <w:color w:val="auto"/>
        <w:sz w:val="20"/>
        <w:szCs w:val="24"/>
      </w:rPr>
    </w:pPr>
  </w:p>
  <w:p w14:paraId="7E0C5D4E" w14:textId="77777777" w:rsidR="00830C73" w:rsidRPr="00BA0BD8" w:rsidRDefault="00830C73" w:rsidP="00830C73">
    <w:pPr>
      <w:spacing w:line="240" w:lineRule="auto"/>
      <w:jc w:val="center"/>
      <w:rPr>
        <w:rFonts w:eastAsia="Times New Roman" w:cs="Times New Roman"/>
        <w:color w:val="auto"/>
        <w:sz w:val="20"/>
        <w:szCs w:val="24"/>
      </w:rPr>
    </w:pPr>
    <w:r w:rsidRPr="00BA0BD8">
      <w:rPr>
        <w:rFonts w:eastAsia="Times New Roman" w:cs="Times New Roman"/>
        <w:color w:val="auto"/>
        <w:sz w:val="20"/>
        <w:szCs w:val="24"/>
      </w:rPr>
      <w:t xml:space="preserve">Page </w:t>
    </w:r>
    <w:r w:rsidRPr="00BA0BD8">
      <w:rPr>
        <w:rFonts w:eastAsia="Times New Roman" w:cs="Times New Roman"/>
        <w:b/>
        <w:bCs/>
        <w:color w:val="auto"/>
        <w:sz w:val="20"/>
        <w:szCs w:val="24"/>
      </w:rPr>
      <w:fldChar w:fldCharType="begin"/>
    </w:r>
    <w:r w:rsidRPr="00BA0BD8">
      <w:rPr>
        <w:rFonts w:eastAsia="Times New Roman" w:cs="Times New Roman"/>
        <w:b/>
        <w:bCs/>
        <w:color w:val="auto"/>
        <w:sz w:val="20"/>
        <w:szCs w:val="24"/>
      </w:rPr>
      <w:instrText xml:space="preserve"> PAGE </w:instrText>
    </w:r>
    <w:r w:rsidRPr="00BA0BD8">
      <w:rPr>
        <w:rFonts w:eastAsia="Times New Roman" w:cs="Times New Roman"/>
        <w:b/>
        <w:bCs/>
        <w:color w:val="auto"/>
        <w:sz w:val="20"/>
        <w:szCs w:val="24"/>
      </w:rPr>
      <w:fldChar w:fldCharType="separate"/>
    </w:r>
    <w:r w:rsidR="001F64BB" w:rsidRPr="00BA0BD8">
      <w:rPr>
        <w:rFonts w:eastAsia="Times New Roman" w:cs="Times New Roman"/>
        <w:b/>
        <w:bCs/>
        <w:noProof/>
        <w:color w:val="auto"/>
        <w:sz w:val="20"/>
        <w:szCs w:val="24"/>
      </w:rPr>
      <w:t>1</w:t>
    </w:r>
    <w:r w:rsidRPr="00BA0BD8">
      <w:rPr>
        <w:rFonts w:eastAsia="Times New Roman" w:cs="Times New Roman"/>
        <w:b/>
        <w:bCs/>
        <w:color w:val="auto"/>
        <w:sz w:val="20"/>
        <w:szCs w:val="24"/>
      </w:rPr>
      <w:fldChar w:fldCharType="end"/>
    </w:r>
    <w:r w:rsidRPr="00BA0BD8">
      <w:rPr>
        <w:rFonts w:eastAsia="Times New Roman" w:cs="Times New Roman"/>
        <w:color w:val="auto"/>
        <w:sz w:val="20"/>
        <w:szCs w:val="24"/>
      </w:rPr>
      <w:t xml:space="preserve"> of </w:t>
    </w:r>
    <w:r w:rsidRPr="00BA0BD8">
      <w:rPr>
        <w:rFonts w:eastAsia="Times New Roman" w:cs="Times New Roman"/>
        <w:b/>
        <w:bCs/>
        <w:color w:val="auto"/>
        <w:sz w:val="20"/>
        <w:szCs w:val="24"/>
      </w:rPr>
      <w:fldChar w:fldCharType="begin"/>
    </w:r>
    <w:r w:rsidRPr="00BA0BD8">
      <w:rPr>
        <w:rFonts w:eastAsia="Times New Roman" w:cs="Times New Roman"/>
        <w:b/>
        <w:bCs/>
        <w:color w:val="auto"/>
        <w:sz w:val="20"/>
        <w:szCs w:val="24"/>
      </w:rPr>
      <w:instrText xml:space="preserve"> NUMPAGES </w:instrText>
    </w:r>
    <w:r w:rsidRPr="00BA0BD8">
      <w:rPr>
        <w:rFonts w:eastAsia="Times New Roman" w:cs="Times New Roman"/>
        <w:b/>
        <w:bCs/>
        <w:color w:val="auto"/>
        <w:sz w:val="20"/>
        <w:szCs w:val="24"/>
      </w:rPr>
      <w:fldChar w:fldCharType="separate"/>
    </w:r>
    <w:r w:rsidR="001F64BB" w:rsidRPr="00BA0BD8">
      <w:rPr>
        <w:rFonts w:eastAsia="Times New Roman" w:cs="Times New Roman"/>
        <w:b/>
        <w:bCs/>
        <w:noProof/>
        <w:color w:val="auto"/>
        <w:sz w:val="20"/>
        <w:szCs w:val="24"/>
      </w:rPr>
      <w:t>1</w:t>
    </w:r>
    <w:r w:rsidRPr="00BA0BD8">
      <w:rPr>
        <w:rFonts w:eastAsia="Times New Roman" w:cs="Times New Roman"/>
        <w:b/>
        <w:bCs/>
        <w:color w:val="auto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8BDE6" w14:textId="77777777" w:rsidR="00025317" w:rsidRDefault="00025317" w:rsidP="00233128">
      <w:pPr>
        <w:spacing w:line="240" w:lineRule="auto"/>
      </w:pPr>
      <w:r>
        <w:separator/>
      </w:r>
    </w:p>
  </w:footnote>
  <w:footnote w:type="continuationSeparator" w:id="0">
    <w:p w14:paraId="7BD27272" w14:textId="77777777" w:rsidR="00025317" w:rsidRDefault="00025317" w:rsidP="002331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6A79" w14:textId="56250D00" w:rsidR="00D66539" w:rsidRDefault="00BA0BD8">
    <w:pPr>
      <w:pStyle w:val="Header"/>
    </w:pPr>
    <w:r>
      <w:rPr>
        <w:noProof/>
      </w:rPr>
      <w:drawing>
        <wp:inline distT="0" distB="0" distL="0" distR="0" wp14:anchorId="66709742" wp14:editId="7C89F93C">
          <wp:extent cx="2514600" cy="777714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777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9483A5" w14:textId="77777777" w:rsidR="00D66539" w:rsidRDefault="00D66539">
    <w:pPr>
      <w:pStyle w:val="Header"/>
    </w:pPr>
  </w:p>
  <w:p w14:paraId="5B8B02B1" w14:textId="77777777" w:rsidR="00233128" w:rsidRDefault="00233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212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122D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74B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20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AB49F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B021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569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E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F2C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444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56CE2"/>
    <w:multiLevelType w:val="hybridMultilevel"/>
    <w:tmpl w:val="D06420E0"/>
    <w:lvl w:ilvl="0" w:tplc="04090013">
      <w:start w:val="1"/>
      <w:numFmt w:val="upperRoman"/>
      <w:lvlText w:val="%1."/>
      <w:lvlJc w:val="right"/>
      <w:pPr>
        <w:ind w:left="779" w:hanging="360"/>
      </w:pPr>
    </w:lvl>
    <w:lvl w:ilvl="1" w:tplc="04090019">
      <w:start w:val="1"/>
      <w:numFmt w:val="lowerLetter"/>
      <w:lvlText w:val="%2."/>
      <w:lvlJc w:val="left"/>
      <w:pPr>
        <w:ind w:left="1499" w:hanging="360"/>
      </w:pPr>
    </w:lvl>
    <w:lvl w:ilvl="2" w:tplc="0409001B">
      <w:start w:val="1"/>
      <w:numFmt w:val="lowerRoman"/>
      <w:lvlText w:val="%3."/>
      <w:lvlJc w:val="right"/>
      <w:pPr>
        <w:ind w:left="2219" w:hanging="180"/>
      </w:pPr>
    </w:lvl>
    <w:lvl w:ilvl="3" w:tplc="0409000F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21"/>
    <w:rsid w:val="00020869"/>
    <w:rsid w:val="00020AF5"/>
    <w:rsid w:val="00025317"/>
    <w:rsid w:val="00054E2E"/>
    <w:rsid w:val="00077B67"/>
    <w:rsid w:val="00086DA9"/>
    <w:rsid w:val="000E422A"/>
    <w:rsid w:val="00120D06"/>
    <w:rsid w:val="0019281B"/>
    <w:rsid w:val="001C41E5"/>
    <w:rsid w:val="001F64BB"/>
    <w:rsid w:val="0022363C"/>
    <w:rsid w:val="002268DD"/>
    <w:rsid w:val="00233128"/>
    <w:rsid w:val="002D6DFB"/>
    <w:rsid w:val="002F7A77"/>
    <w:rsid w:val="0036414C"/>
    <w:rsid w:val="0037543F"/>
    <w:rsid w:val="00375739"/>
    <w:rsid w:val="0038307E"/>
    <w:rsid w:val="003B1089"/>
    <w:rsid w:val="003B6E5E"/>
    <w:rsid w:val="003F0D12"/>
    <w:rsid w:val="00427E9B"/>
    <w:rsid w:val="00444255"/>
    <w:rsid w:val="0044534E"/>
    <w:rsid w:val="00447DD8"/>
    <w:rsid w:val="004718D2"/>
    <w:rsid w:val="004C111F"/>
    <w:rsid w:val="004C256E"/>
    <w:rsid w:val="00531603"/>
    <w:rsid w:val="00567C9F"/>
    <w:rsid w:val="005A08A0"/>
    <w:rsid w:val="005C212A"/>
    <w:rsid w:val="005D2D36"/>
    <w:rsid w:val="005D3804"/>
    <w:rsid w:val="005D4BB7"/>
    <w:rsid w:val="005F42D3"/>
    <w:rsid w:val="00681D9D"/>
    <w:rsid w:val="006B423E"/>
    <w:rsid w:val="006D3AE5"/>
    <w:rsid w:val="007E14C8"/>
    <w:rsid w:val="007F6996"/>
    <w:rsid w:val="00830C73"/>
    <w:rsid w:val="00857421"/>
    <w:rsid w:val="008B5BC1"/>
    <w:rsid w:val="008C7AA9"/>
    <w:rsid w:val="00924205"/>
    <w:rsid w:val="0094778F"/>
    <w:rsid w:val="009A11C0"/>
    <w:rsid w:val="009B0C6C"/>
    <w:rsid w:val="009D7BC5"/>
    <w:rsid w:val="009E612F"/>
    <w:rsid w:val="009F4DD3"/>
    <w:rsid w:val="00A05358"/>
    <w:rsid w:val="00A339D1"/>
    <w:rsid w:val="00A34A6D"/>
    <w:rsid w:val="00A63959"/>
    <w:rsid w:val="00A667D2"/>
    <w:rsid w:val="00A70524"/>
    <w:rsid w:val="00A86F74"/>
    <w:rsid w:val="00AD12FE"/>
    <w:rsid w:val="00AD593F"/>
    <w:rsid w:val="00AE0A10"/>
    <w:rsid w:val="00AF1BBE"/>
    <w:rsid w:val="00B035B6"/>
    <w:rsid w:val="00B038A0"/>
    <w:rsid w:val="00B259B4"/>
    <w:rsid w:val="00B664DA"/>
    <w:rsid w:val="00B70E31"/>
    <w:rsid w:val="00B96324"/>
    <w:rsid w:val="00BA0BD8"/>
    <w:rsid w:val="00BB4A0C"/>
    <w:rsid w:val="00BE0687"/>
    <w:rsid w:val="00BF284E"/>
    <w:rsid w:val="00C04F77"/>
    <w:rsid w:val="00C10A46"/>
    <w:rsid w:val="00C149DC"/>
    <w:rsid w:val="00C81395"/>
    <w:rsid w:val="00CC433F"/>
    <w:rsid w:val="00D47C2D"/>
    <w:rsid w:val="00D52A04"/>
    <w:rsid w:val="00D66539"/>
    <w:rsid w:val="00D8011F"/>
    <w:rsid w:val="00D909E4"/>
    <w:rsid w:val="00DB24A9"/>
    <w:rsid w:val="00DC467C"/>
    <w:rsid w:val="00DD5BD5"/>
    <w:rsid w:val="00DE1785"/>
    <w:rsid w:val="00DE4D0B"/>
    <w:rsid w:val="00E6084A"/>
    <w:rsid w:val="00E6146E"/>
    <w:rsid w:val="00E6256C"/>
    <w:rsid w:val="00E64466"/>
    <w:rsid w:val="00E92724"/>
    <w:rsid w:val="00EB720B"/>
    <w:rsid w:val="00EC75E4"/>
    <w:rsid w:val="00F15B45"/>
    <w:rsid w:val="00F464A0"/>
    <w:rsid w:val="00F87CAA"/>
    <w:rsid w:val="00FC38FE"/>
    <w:rsid w:val="00FE63F3"/>
    <w:rsid w:val="00FF3E79"/>
    <w:rsid w:val="0CAD5879"/>
    <w:rsid w:val="2ADFF6FE"/>
    <w:rsid w:val="39F6B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4DD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038A0"/>
    <w:pPr>
      <w:spacing w:line="276" w:lineRule="auto"/>
    </w:pPr>
    <w:rPr>
      <w:rFonts w:ascii="Garamond" w:eastAsia="Arial" w:hAnsi="Garamond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8A0"/>
    <w:pPr>
      <w:tabs>
        <w:tab w:val="center" w:pos="4680"/>
        <w:tab w:val="right" w:pos="9360"/>
      </w:tabs>
      <w:spacing w:line="240" w:lineRule="auto"/>
    </w:pPr>
    <w:rPr>
      <w:rFonts w:eastAsia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38A0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B038A0"/>
    <w:pPr>
      <w:tabs>
        <w:tab w:val="center" w:pos="4680"/>
        <w:tab w:val="right" w:pos="9360"/>
      </w:tabs>
      <w:spacing w:line="240" w:lineRule="auto"/>
    </w:pPr>
    <w:rPr>
      <w:rFonts w:eastAsia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38A0"/>
    <w:rPr>
      <w:rFonts w:ascii="Garamond" w:hAnsi="Garamond"/>
    </w:rPr>
  </w:style>
  <w:style w:type="paragraph" w:styleId="ListParagraph">
    <w:name w:val="List Paragraph"/>
    <w:basedOn w:val="Normal"/>
    <w:uiPriority w:val="34"/>
    <w:qFormat/>
    <w:rsid w:val="00D66539"/>
    <w:pPr>
      <w:ind w:left="720"/>
      <w:contextualSpacing/>
    </w:pPr>
  </w:style>
  <w:style w:type="character" w:styleId="LineNumber">
    <w:name w:val="line number"/>
    <w:basedOn w:val="DefaultParagraphFont"/>
    <w:uiPriority w:val="99"/>
    <w:unhideWhenUsed/>
    <w:rsid w:val="007E14C8"/>
    <w:rPr>
      <w:rFonts w:ascii="Times New Roman" w:hAnsi="Times New Roman"/>
      <w:b w:val="0"/>
      <w:i w:val="0"/>
    </w:rPr>
  </w:style>
  <w:style w:type="table" w:styleId="TableGrid">
    <w:name w:val="Table Grid"/>
    <w:basedOn w:val="TableNormal"/>
    <w:uiPriority w:val="39"/>
    <w:rsid w:val="00B03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0</DocSecurity>
  <Lines>21</Lines>
  <Paragraphs>6</Paragraphs>
  <ScaleCrop>false</ScaleCrop>
  <Manager/>
  <Company/>
  <LinksUpToDate>false</LinksUpToDate>
  <CharactersWithSpaces>3037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Resolution Template (Aug 2021)</dc:title>
  <dc:subject/>
  <dc:creator>Wendy Treat</dc:creator>
  <cp:keywords/>
  <dc:description/>
  <cp:lastModifiedBy>Jenniviv Y Bansah</cp:lastModifiedBy>
  <cp:revision>3</cp:revision>
  <dcterms:created xsi:type="dcterms:W3CDTF">2022-03-16T16:05:00Z</dcterms:created>
  <dcterms:modified xsi:type="dcterms:W3CDTF">2022-03-16T16:05:00Z</dcterms:modified>
  <cp:category/>
</cp:coreProperties>
</file>